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0579CC" w:rsidRPr="000579CC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C6677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 xml:space="preserve">Výzva na predloženie ponuky </w:t>
      </w:r>
    </w:p>
    <w:p w:rsidR="00B64EC9" w:rsidRPr="00C6677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C6677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C6677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C6677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C6677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C6677E" w:rsidRDefault="009A3784" w:rsidP="00635C6B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C6677E">
        <w:rPr>
          <w:bCs/>
          <w:color w:val="000000"/>
          <w:sz w:val="22"/>
        </w:rPr>
        <w:t>n</w:t>
      </w:r>
      <w:r w:rsidR="00E93914" w:rsidRPr="00C6677E">
        <w:rPr>
          <w:bCs/>
          <w:color w:val="000000"/>
          <w:sz w:val="22"/>
        </w:rPr>
        <w:t xml:space="preserve">a predmet zákazky </w:t>
      </w:r>
      <w:r w:rsidR="00E93914" w:rsidRPr="00635C6B">
        <w:rPr>
          <w:bCs/>
          <w:color w:val="000000"/>
          <w:sz w:val="22"/>
          <w:highlight w:val="lightGray"/>
        </w:rPr>
        <w:t xml:space="preserve">:  </w:t>
      </w:r>
      <w:r w:rsidR="003B20A6" w:rsidRPr="00635C6B">
        <w:rPr>
          <w:b/>
          <w:sz w:val="22"/>
          <w:highlight w:val="lightGray"/>
        </w:rPr>
        <w:t>„</w:t>
      </w:r>
      <w:r w:rsidR="002862A4" w:rsidRPr="00635C6B">
        <w:rPr>
          <w:b/>
          <w:sz w:val="22"/>
          <w:highlight w:val="lightGray"/>
        </w:rPr>
        <w:t>Laboratórny binokulárny mikroskop</w:t>
      </w:r>
      <w:r w:rsidR="0012561E" w:rsidRPr="00635C6B">
        <w:rPr>
          <w:b/>
          <w:sz w:val="22"/>
          <w:highlight w:val="lightGray"/>
        </w:rPr>
        <w:t>“</w:t>
      </w:r>
    </w:p>
    <w:p w:rsidR="00A2518B" w:rsidRPr="00C6677E" w:rsidRDefault="00A2518B" w:rsidP="004A086B">
      <w:pPr>
        <w:jc w:val="center"/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1B327A" w:rsidRPr="00C6677E" w:rsidRDefault="000836E4" w:rsidP="004A086B">
      <w:pPr>
        <w:rPr>
          <w:sz w:val="22"/>
        </w:rPr>
      </w:pPr>
      <w:r w:rsidRPr="00C6677E">
        <w:rPr>
          <w:rStyle w:val="Siln"/>
          <w:sz w:val="22"/>
        </w:rPr>
        <w:t>1.   Identifikácia verejného  obstarávateľa</w:t>
      </w:r>
      <w:r w:rsidR="00517EF7" w:rsidRPr="00C6677E">
        <w:rPr>
          <w:sz w:val="22"/>
        </w:rPr>
        <w:t>:</w:t>
      </w:r>
    </w:p>
    <w:p w:rsidR="00783D77" w:rsidRPr="00C6677E" w:rsidRDefault="00783D77" w:rsidP="004A086B">
      <w:pPr>
        <w:rPr>
          <w:sz w:val="22"/>
        </w:rPr>
      </w:pP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Názov: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Fakultná nemocnica s poliklinikou Nové Zámky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sídlo: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Slovenská ulica 11 A,  940 34  Nové Zámky</w:t>
      </w:r>
    </w:p>
    <w:p w:rsidR="001246D1" w:rsidRPr="00C6677E" w:rsidRDefault="001B327A" w:rsidP="004A086B">
      <w:pPr>
        <w:rPr>
          <w:sz w:val="22"/>
        </w:rPr>
      </w:pPr>
      <w:r w:rsidRPr="00C6677E">
        <w:rPr>
          <w:sz w:val="22"/>
        </w:rPr>
        <w:t>Zastúpená: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9B5851">
        <w:rPr>
          <w:sz w:val="22"/>
        </w:rPr>
        <w:t xml:space="preserve">MUDr. Karol </w:t>
      </w:r>
      <w:proofErr w:type="spellStart"/>
      <w:r w:rsidR="009B5851">
        <w:rPr>
          <w:sz w:val="22"/>
        </w:rPr>
        <w:t>Hajnovič</w:t>
      </w:r>
      <w:proofErr w:type="spellEnd"/>
      <w:r w:rsidR="00F61A32" w:rsidRPr="00C6677E">
        <w:rPr>
          <w:sz w:val="22"/>
        </w:rPr>
        <w:t xml:space="preserve"> </w:t>
      </w:r>
      <w:r w:rsidR="001246D1" w:rsidRPr="00C6677E">
        <w:rPr>
          <w:sz w:val="22"/>
        </w:rPr>
        <w:t xml:space="preserve"> –  riaditeľ</w:t>
      </w:r>
      <w:r w:rsidR="001B1003" w:rsidRPr="00C6677E">
        <w:rPr>
          <w:sz w:val="22"/>
        </w:rPr>
        <w:t xml:space="preserve"> </w:t>
      </w:r>
      <w:proofErr w:type="spellStart"/>
      <w:r w:rsidR="001B1003" w:rsidRPr="00C6677E">
        <w:rPr>
          <w:sz w:val="22"/>
        </w:rPr>
        <w:t>FNsP</w:t>
      </w:r>
      <w:proofErr w:type="spellEnd"/>
      <w:r w:rsidR="001B1003" w:rsidRPr="00C6677E">
        <w:rPr>
          <w:sz w:val="22"/>
        </w:rPr>
        <w:t xml:space="preserve"> Nové Zámky </w:t>
      </w:r>
      <w:r w:rsidR="001246D1" w:rsidRPr="00C6677E">
        <w:rPr>
          <w:sz w:val="22"/>
        </w:rPr>
        <w:t xml:space="preserve"> 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IČO: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  <w:t xml:space="preserve">   </w:t>
      </w:r>
      <w:r w:rsidR="00D45C4F" w:rsidRPr="00C6677E">
        <w:rPr>
          <w:sz w:val="22"/>
        </w:rPr>
        <w:tab/>
      </w:r>
      <w:r w:rsidRPr="00C6677E">
        <w:rPr>
          <w:sz w:val="22"/>
        </w:rPr>
        <w:t>173 361 12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DIČ:  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2021068324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IČ DPH: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SK202068324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Bankové spojenie: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Štátna pokladnica, Radlinského 32, 810 05  Bratislava </w:t>
      </w:r>
    </w:p>
    <w:p w:rsidR="001B327A" w:rsidRPr="00C6677E" w:rsidRDefault="001B327A" w:rsidP="00C6677E">
      <w:pPr>
        <w:ind w:right="-286"/>
        <w:rPr>
          <w:sz w:val="22"/>
        </w:rPr>
      </w:pPr>
      <w:r w:rsidRPr="00C6677E">
        <w:rPr>
          <w:sz w:val="22"/>
        </w:rPr>
        <w:t xml:space="preserve">Číslo účtu:            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>7000540295/8180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IBAN: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 88 8180 0000 0070 0054 0295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BIC/SWIFT: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SPSRSKBAXXX  </w:t>
      </w:r>
    </w:p>
    <w:p w:rsidR="001B327A" w:rsidRPr="00C6677E" w:rsidRDefault="001B327A" w:rsidP="004A086B">
      <w:pPr>
        <w:rPr>
          <w:rFonts w:asciiTheme="minorHAnsi" w:hAnsiTheme="minorHAnsi" w:cs="Arial"/>
          <w:sz w:val="22"/>
          <w:szCs w:val="22"/>
        </w:rPr>
      </w:pPr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Kontaktná osoba: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  <w:t xml:space="preserve">Ing. Stanislava </w:t>
      </w:r>
      <w:proofErr w:type="spellStart"/>
      <w:r w:rsidRPr="00C6677E">
        <w:rPr>
          <w:sz w:val="22"/>
          <w:szCs w:val="22"/>
        </w:rPr>
        <w:t>Sládečeková</w:t>
      </w:r>
      <w:proofErr w:type="spellEnd"/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Tel.:</w:t>
      </w:r>
      <w:r w:rsidR="00D45C4F" w:rsidRPr="00C6677E">
        <w:rPr>
          <w:b/>
          <w:sz w:val="22"/>
          <w:szCs w:val="22"/>
        </w:rPr>
        <w:tab/>
      </w:r>
      <w:r w:rsidR="009A3784"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="001B327A" w:rsidRPr="00C6677E">
        <w:rPr>
          <w:sz w:val="22"/>
          <w:szCs w:val="22"/>
        </w:rPr>
        <w:t>035/691 2</w:t>
      </w:r>
      <w:r w:rsidR="009640FE" w:rsidRPr="00C6677E">
        <w:rPr>
          <w:sz w:val="22"/>
          <w:szCs w:val="22"/>
        </w:rPr>
        <w:t>7</w:t>
      </w:r>
      <w:r w:rsidR="001B327A" w:rsidRPr="00C6677E">
        <w:rPr>
          <w:sz w:val="22"/>
          <w:szCs w:val="22"/>
        </w:rPr>
        <w:t xml:space="preserve"> </w:t>
      </w:r>
      <w:r w:rsidR="009640FE" w:rsidRPr="00C6677E">
        <w:rPr>
          <w:sz w:val="22"/>
          <w:szCs w:val="22"/>
        </w:rPr>
        <w:t>87</w:t>
      </w:r>
      <w:r w:rsidR="001B327A" w:rsidRPr="00C6677E">
        <w:rPr>
          <w:sz w:val="22"/>
          <w:szCs w:val="22"/>
        </w:rPr>
        <w:t xml:space="preserve"> </w:t>
      </w:r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="00D45C4F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hyperlink r:id="rId10" w:history="1">
        <w:r w:rsidR="009640FE" w:rsidRPr="00C6677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Internetová stránka: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proofErr w:type="spellStart"/>
      <w:r w:rsidRPr="00C6677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6D6428" w:rsidRPr="00C6677E">
        <w:rPr>
          <w:b/>
          <w:sz w:val="22"/>
          <w:szCs w:val="22"/>
        </w:rPr>
        <w:t>„</w:t>
      </w:r>
      <w:r w:rsidR="002862A4">
        <w:rPr>
          <w:b/>
          <w:sz w:val="22"/>
        </w:rPr>
        <w:t>Laboratórny binokulárny mikroskop“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Pr="00C6677E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Zákazka na </w:t>
      </w:r>
      <w:r w:rsidR="001246D1" w:rsidRPr="00C6677E">
        <w:rPr>
          <w:sz w:val="22"/>
          <w:szCs w:val="22"/>
        </w:rPr>
        <w:t xml:space="preserve">dodanie tovaru </w:t>
      </w:r>
    </w:p>
    <w:p w:rsidR="00E406E3" w:rsidRPr="0004571D" w:rsidRDefault="009A3784" w:rsidP="00385498">
      <w:pPr>
        <w:pStyle w:val="Normlnywebov"/>
        <w:spacing w:before="0" w:beforeAutospacing="0" w:after="0" w:afterAutospacing="0"/>
        <w:jc w:val="both"/>
        <w:rPr>
          <w:sz w:val="22"/>
        </w:rPr>
      </w:pPr>
      <w:r w:rsidRPr="00C6677E">
        <w:rPr>
          <w:rStyle w:val="nazov"/>
          <w:sz w:val="22"/>
          <w:szCs w:val="22"/>
        </w:rPr>
        <w:t xml:space="preserve">2.1. </w:t>
      </w:r>
      <w:r w:rsidR="00BB5D80" w:rsidRPr="00C6677E">
        <w:rPr>
          <w:rStyle w:val="nazov"/>
          <w:sz w:val="22"/>
          <w:szCs w:val="22"/>
        </w:rPr>
        <w:t>Spoločný slovník obstarávania (CPV</w:t>
      </w:r>
      <w:r w:rsidR="00BB5D80" w:rsidRPr="0004571D">
        <w:rPr>
          <w:rStyle w:val="nazov"/>
          <w:sz w:val="20"/>
          <w:szCs w:val="22"/>
        </w:rPr>
        <w:t>)</w:t>
      </w:r>
      <w:r w:rsidR="00BB5D80" w:rsidRPr="0004571D">
        <w:rPr>
          <w:sz w:val="20"/>
          <w:szCs w:val="22"/>
        </w:rPr>
        <w:t xml:space="preserve"> </w:t>
      </w:r>
      <w:r w:rsidR="00BF32FE" w:rsidRPr="0004571D">
        <w:rPr>
          <w:sz w:val="22"/>
        </w:rPr>
        <w:t>CPV :</w:t>
      </w:r>
      <w:r w:rsidR="00E406E3" w:rsidRPr="00E406E3">
        <w:t xml:space="preserve"> </w:t>
      </w:r>
      <w:r w:rsidR="00E406E3" w:rsidRPr="00E406E3">
        <w:rPr>
          <w:sz w:val="22"/>
        </w:rPr>
        <w:t>38516000-5</w:t>
      </w:r>
      <w:r w:rsidR="00E406E3">
        <w:rPr>
          <w:sz w:val="22"/>
        </w:rPr>
        <w:t xml:space="preserve"> </w:t>
      </w:r>
      <w:r w:rsidR="00E406E3" w:rsidRPr="00E406E3">
        <w:rPr>
          <w:sz w:val="22"/>
        </w:rPr>
        <w:t>Binokulárne mikroskopy pracujúce so zloženým svetlom</w:t>
      </w:r>
    </w:p>
    <w:p w:rsidR="008E4500" w:rsidRPr="00C6677E" w:rsidRDefault="008E4500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9B2CE6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3.   Opis  predmetu zákazky: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2862A4" w:rsidRPr="00C6677E" w:rsidRDefault="002862A4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2862A4" w:rsidRPr="002862A4" w:rsidRDefault="002862A4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r w:rsidRPr="002862A4">
        <w:rPr>
          <w:rStyle w:val="Siln"/>
          <w:b w:val="0"/>
          <w:sz w:val="22"/>
          <w:szCs w:val="22"/>
        </w:rPr>
        <w:t xml:space="preserve">Binokulárny mikroskop má profesionálnu optiku a umožňuje rozšírenie základných funkcií pomocou ďalšieho príslušenstva. Mikroskop je vhodný pre laboratórny výskum metódou jasného zorného poľa pri 40x až 1000x zväčšení. Môže byť použitý pre štúdium zložitých a drobných štruktúr. </w:t>
      </w:r>
    </w:p>
    <w:p w:rsidR="002862A4" w:rsidRPr="002862A4" w:rsidRDefault="002862A4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</w:p>
    <w:p w:rsidR="00CE121F" w:rsidRPr="00C6677E" w:rsidRDefault="0089590B" w:rsidP="003854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677E">
        <w:rPr>
          <w:b/>
          <w:sz w:val="22"/>
          <w:szCs w:val="22"/>
        </w:rPr>
        <w:t>4</w:t>
      </w:r>
      <w:r w:rsidR="00C87C5F" w:rsidRPr="00C6677E">
        <w:rPr>
          <w:b/>
          <w:sz w:val="22"/>
          <w:szCs w:val="22"/>
        </w:rPr>
        <w:t xml:space="preserve">. </w:t>
      </w:r>
      <w:r w:rsidR="002E15A4" w:rsidRPr="00C6677E">
        <w:rPr>
          <w:b/>
          <w:sz w:val="22"/>
          <w:szCs w:val="22"/>
        </w:rPr>
        <w:t xml:space="preserve">Predpokladaná hodnota zákazky: </w:t>
      </w:r>
      <w:r w:rsidR="00972E66" w:rsidRPr="00C6677E">
        <w:rPr>
          <w:b/>
          <w:sz w:val="22"/>
          <w:szCs w:val="22"/>
        </w:rPr>
        <w:t xml:space="preserve"> </w:t>
      </w:r>
      <w:r w:rsidR="003F500B" w:rsidRPr="00C6677E">
        <w:rPr>
          <w:sz w:val="22"/>
          <w:szCs w:val="22"/>
        </w:rPr>
        <w:t>predpokladaná hodnota zákazky bude určená n</w:t>
      </w:r>
      <w:r w:rsidR="004F6FDE" w:rsidRPr="00C6677E">
        <w:rPr>
          <w:sz w:val="22"/>
          <w:szCs w:val="22"/>
        </w:rPr>
        <w:t xml:space="preserve">a základe tohto prieskumu trhu </w:t>
      </w:r>
      <w:r w:rsidR="003F500B" w:rsidRPr="00C6677E">
        <w:rPr>
          <w:sz w:val="22"/>
          <w:szCs w:val="22"/>
        </w:rPr>
        <w:t>a bude určená v</w:t>
      </w:r>
      <w:r w:rsidR="00594B30" w:rsidRPr="00C6677E">
        <w:rPr>
          <w:sz w:val="22"/>
          <w:szCs w:val="22"/>
        </w:rPr>
        <w:t> </w:t>
      </w:r>
      <w:r w:rsidR="003F500B" w:rsidRPr="00C6677E">
        <w:rPr>
          <w:sz w:val="22"/>
          <w:szCs w:val="22"/>
        </w:rPr>
        <w:t>EUR</w:t>
      </w:r>
      <w:r w:rsidR="00594B30" w:rsidRPr="00C6677E">
        <w:rPr>
          <w:sz w:val="22"/>
          <w:szCs w:val="22"/>
        </w:rPr>
        <w:t xml:space="preserve"> </w:t>
      </w:r>
      <w:r w:rsidR="00560115" w:rsidRPr="00C6677E">
        <w:rPr>
          <w:sz w:val="22"/>
          <w:szCs w:val="22"/>
        </w:rPr>
        <w:t>bez</w:t>
      </w:r>
      <w:r w:rsidR="00594B30" w:rsidRPr="00C6677E">
        <w:rPr>
          <w:sz w:val="22"/>
          <w:szCs w:val="22"/>
        </w:rPr>
        <w:t xml:space="preserve"> DPH</w:t>
      </w:r>
      <w:r w:rsidR="003F500B" w:rsidRPr="00C6677E">
        <w:rPr>
          <w:sz w:val="22"/>
          <w:szCs w:val="22"/>
        </w:rPr>
        <w:t xml:space="preserve">. </w:t>
      </w:r>
      <w:r w:rsidR="004F6FDE" w:rsidRPr="00C6677E">
        <w:rPr>
          <w:sz w:val="22"/>
          <w:szCs w:val="22"/>
        </w:rPr>
        <w:t>Tento prieskum trhu môže byť zároveň aj podkladom na vybratie dodávateľa, ak bude PHZ nižšia ako 15 000 EUR bez DPH.</w:t>
      </w:r>
    </w:p>
    <w:p w:rsidR="0026795F" w:rsidRDefault="0026795F" w:rsidP="004A08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0D7D" w:rsidRPr="00C6677E" w:rsidRDefault="00CE121F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5. </w:t>
      </w:r>
      <w:r w:rsidR="00D93E48" w:rsidRPr="00C6677E">
        <w:rPr>
          <w:b/>
          <w:sz w:val="22"/>
          <w:szCs w:val="22"/>
        </w:rPr>
        <w:t>Miesto a termín dodania 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Pr="00C6677E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C15C46">
        <w:rPr>
          <w:rFonts w:ascii="Times New Roman" w:hAnsi="Times New Roman"/>
          <w:color w:val="000000"/>
        </w:rPr>
        <w:t>ústav hematológie.</w:t>
      </w:r>
    </w:p>
    <w:p w:rsidR="00437D1D" w:rsidRPr="00C6677E" w:rsidRDefault="00437D1D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</w:p>
    <w:p w:rsidR="00DB116B" w:rsidRPr="00C6677E" w:rsidRDefault="00D93E48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 xml:space="preserve">Dodanie: </w:t>
      </w:r>
      <w:r w:rsidR="009D292A" w:rsidRPr="00C6677E">
        <w:rPr>
          <w:rFonts w:ascii="Times New Roman" w:hAnsi="Times New Roman"/>
          <w:b/>
          <w:color w:val="000000"/>
        </w:rPr>
        <w:t xml:space="preserve"> </w:t>
      </w:r>
      <w:r w:rsidR="00221149" w:rsidRPr="00C6677E">
        <w:rPr>
          <w:rFonts w:ascii="Times New Roman" w:hAnsi="Times New Roman"/>
          <w:color w:val="000000"/>
        </w:rPr>
        <w:t>do</w:t>
      </w:r>
      <w:r w:rsidR="001E55A2">
        <w:rPr>
          <w:rFonts w:ascii="Times New Roman" w:hAnsi="Times New Roman"/>
          <w:color w:val="000000"/>
        </w:rPr>
        <w:t xml:space="preserve"> 6</w:t>
      </w:r>
      <w:r w:rsidR="009D292A" w:rsidRPr="00C6677E">
        <w:rPr>
          <w:rFonts w:ascii="Times New Roman" w:hAnsi="Times New Roman"/>
          <w:color w:val="000000"/>
        </w:rPr>
        <w:t xml:space="preserve">0 pracovných dní od </w:t>
      </w:r>
      <w:r w:rsidR="00641A66">
        <w:rPr>
          <w:rFonts w:ascii="Times New Roman" w:hAnsi="Times New Roman"/>
          <w:color w:val="000000"/>
        </w:rPr>
        <w:t>odoslania</w:t>
      </w:r>
      <w:r w:rsidR="00794DB5">
        <w:rPr>
          <w:rFonts w:ascii="Times New Roman" w:hAnsi="Times New Roman"/>
          <w:color w:val="000000"/>
        </w:rPr>
        <w:t xml:space="preserve"> Objednávky </w:t>
      </w:r>
    </w:p>
    <w:p w:rsidR="00FF4BF0" w:rsidRPr="00C6677E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EB4530" w:rsidRPr="00C15C46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t xml:space="preserve">6. Rozdelenie predmetu zákazky na časti:  </w:t>
      </w:r>
      <w:r w:rsidRPr="00C15C46">
        <w:rPr>
          <w:rFonts w:ascii="Times New Roman" w:hAnsi="Times New Roman"/>
          <w:bCs/>
          <w:color w:val="000000"/>
        </w:rPr>
        <w:t>Predmet zákazky nie je rozdelený na časti.</w:t>
      </w:r>
      <w:r w:rsidRPr="00C15C46">
        <w:rPr>
          <w:rFonts w:ascii="Times New Roman" w:hAnsi="Times New Roman"/>
          <w:b/>
          <w:bCs/>
          <w:color w:val="000000"/>
        </w:rPr>
        <w:t xml:space="preserve"> </w:t>
      </w:r>
    </w:p>
    <w:p w:rsidR="004A086B" w:rsidRPr="00C6677E" w:rsidRDefault="004A086B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DE5C0B" w:rsidRPr="00C6677E" w:rsidRDefault="00EB4530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C6677E">
        <w:rPr>
          <w:rStyle w:val="Siln"/>
          <w:sz w:val="22"/>
          <w:szCs w:val="22"/>
        </w:rPr>
        <w:lastRenderedPageBreak/>
        <w:t>7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6966EF" w:rsidRPr="00C6677E" w:rsidRDefault="006966EF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63307D" w:rsidRDefault="007304BC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C6677E">
        <w:rPr>
          <w:rFonts w:ascii="Times New Roman" w:hAnsi="Times New Roman"/>
          <w:b/>
          <w:bCs/>
        </w:rPr>
        <w:t>Typ zmluvy:</w:t>
      </w:r>
      <w:r w:rsidR="0063307D">
        <w:rPr>
          <w:rFonts w:ascii="Times New Roman" w:hAnsi="Times New Roman"/>
          <w:b/>
          <w:bCs/>
        </w:rPr>
        <w:t xml:space="preserve"> </w:t>
      </w:r>
      <w:r w:rsidR="0063307D" w:rsidRPr="0063307D">
        <w:rPr>
          <w:rFonts w:ascii="Times New Roman" w:hAnsi="Times New Roman"/>
          <w:b/>
          <w:bCs/>
        </w:rPr>
        <w:t>Výsledkom verejného obstarávania bude objednávka</w:t>
      </w:r>
      <w:r w:rsidR="00C15C46">
        <w:rPr>
          <w:rFonts w:ascii="Times New Roman" w:hAnsi="Times New Roman"/>
          <w:b/>
          <w:bCs/>
        </w:rPr>
        <w:t>.</w:t>
      </w:r>
    </w:p>
    <w:p w:rsidR="0063307D" w:rsidRPr="0063307D" w:rsidRDefault="0063307D" w:rsidP="004A086B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D2166" w:rsidRPr="0026795F" w:rsidRDefault="004B1E43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26795F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Obsah a forma predloženia 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795B87" w:rsidRPr="00C6677E" w:rsidRDefault="00795B87" w:rsidP="00795B87">
      <w:pPr>
        <w:pStyle w:val="Odsekzoznamu"/>
        <w:rPr>
          <w:rFonts w:ascii="Times New Roman" w:hAnsi="Times New Roman"/>
        </w:rPr>
      </w:pP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4B1E43" w:rsidRPr="00C6677E" w:rsidRDefault="00C15C46" w:rsidP="006966EF">
      <w:pPr>
        <w:rPr>
          <w:sz w:val="22"/>
          <w:szCs w:val="22"/>
        </w:rPr>
      </w:pPr>
      <w:r>
        <w:rPr>
          <w:rStyle w:val="Siln"/>
          <w:sz w:val="22"/>
          <w:szCs w:val="22"/>
        </w:rPr>
        <w:t>10</w:t>
      </w:r>
      <w:r w:rsidR="006966EF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Lehota </w:t>
      </w:r>
      <w:r w:rsidR="004B1E43" w:rsidRPr="00C6677E">
        <w:rPr>
          <w:rStyle w:val="Siln"/>
          <w:sz w:val="22"/>
          <w:szCs w:val="22"/>
        </w:rPr>
        <w:t xml:space="preserve">na predkladanie ponúk :  </w:t>
      </w:r>
      <w:r w:rsidR="00307588">
        <w:rPr>
          <w:rStyle w:val="Siln"/>
          <w:sz w:val="22"/>
          <w:szCs w:val="22"/>
        </w:rPr>
        <w:t>12</w:t>
      </w:r>
      <w:r w:rsidR="006D3F37">
        <w:rPr>
          <w:rStyle w:val="Siln"/>
          <w:sz w:val="22"/>
          <w:szCs w:val="22"/>
        </w:rPr>
        <w:t>.0</w:t>
      </w:r>
      <w:r w:rsidR="00307588">
        <w:rPr>
          <w:rStyle w:val="Siln"/>
          <w:sz w:val="22"/>
          <w:szCs w:val="22"/>
        </w:rPr>
        <w:t>8</w:t>
      </w:r>
      <w:r w:rsidR="006D3F37">
        <w:rPr>
          <w:rStyle w:val="Siln"/>
          <w:sz w:val="22"/>
          <w:szCs w:val="22"/>
        </w:rPr>
        <w:t>.</w:t>
      </w:r>
      <w:r w:rsidR="004B1E43" w:rsidRPr="00C6677E">
        <w:rPr>
          <w:rStyle w:val="Siln"/>
          <w:sz w:val="22"/>
          <w:szCs w:val="22"/>
        </w:rPr>
        <w:t xml:space="preserve"> </w:t>
      </w:r>
      <w:r w:rsidR="004B1E43" w:rsidRPr="00C6677E">
        <w:rPr>
          <w:b/>
          <w:sz w:val="22"/>
          <w:szCs w:val="22"/>
        </w:rPr>
        <w:t>do 1</w:t>
      </w:r>
      <w:r w:rsidR="00307588">
        <w:rPr>
          <w:b/>
          <w:sz w:val="22"/>
          <w:szCs w:val="22"/>
        </w:rPr>
        <w:t>1</w:t>
      </w:r>
      <w:r w:rsidR="004B1E43" w:rsidRPr="00C6677E">
        <w:rPr>
          <w:b/>
          <w:sz w:val="22"/>
          <w:szCs w:val="22"/>
        </w:rPr>
        <w:t xml:space="preserve">.00 h. </w:t>
      </w:r>
      <w:r w:rsidR="004B1E43" w:rsidRPr="00C6677E">
        <w:rPr>
          <w:sz w:val="22"/>
          <w:szCs w:val="22"/>
        </w:rPr>
        <w:t xml:space="preserve">– ponuka sa predkladá elektronicky  </w:t>
      </w:r>
      <w:r w:rsidR="004B1E43" w:rsidRPr="00C6677E">
        <w:rPr>
          <w:sz w:val="22"/>
          <w:szCs w:val="22"/>
        </w:rPr>
        <w:br/>
        <w:t xml:space="preserve">na e-mailovú adresu  </w:t>
      </w:r>
      <w:hyperlink r:id="rId11" w:history="1">
        <w:r w:rsidR="00FF4BF0" w:rsidRPr="00C6677E">
          <w:rPr>
            <w:rStyle w:val="Hypertextovprepojenie"/>
            <w:sz w:val="22"/>
            <w:szCs w:val="22"/>
          </w:rPr>
          <w:t>obstaravanie4@nspnz.sk</w:t>
        </w:r>
      </w:hyperlink>
      <w:r w:rsidR="006D3F37">
        <w:rPr>
          <w:sz w:val="22"/>
          <w:szCs w:val="22"/>
        </w:rPr>
        <w:t xml:space="preserve">  </w:t>
      </w:r>
      <w:r w:rsidR="0004571D" w:rsidRPr="00635C6B">
        <w:rPr>
          <w:sz w:val="22"/>
          <w:szCs w:val="22"/>
          <w:highlight w:val="lightGray"/>
        </w:rPr>
        <w:t xml:space="preserve">PREDMET EMAILU: </w:t>
      </w:r>
      <w:r w:rsidR="002862A4" w:rsidRPr="00635C6B">
        <w:rPr>
          <w:sz w:val="22"/>
          <w:szCs w:val="22"/>
          <w:highlight w:val="lightGray"/>
        </w:rPr>
        <w:t>binokulárny mikroskop</w:t>
      </w:r>
      <w:r w:rsidR="00385498">
        <w:rPr>
          <w:sz w:val="22"/>
          <w:szCs w:val="22"/>
        </w:rPr>
        <w:t xml:space="preserve"> </w:t>
      </w:r>
    </w:p>
    <w:p w:rsidR="006966EF" w:rsidRPr="00C6677E" w:rsidRDefault="006966EF" w:rsidP="006966EF">
      <w:pPr>
        <w:rPr>
          <w:rStyle w:val="Siln"/>
          <w:sz w:val="22"/>
          <w:szCs w:val="22"/>
        </w:rPr>
      </w:pPr>
    </w:p>
    <w:p w:rsidR="006966EF" w:rsidRPr="00C6677E" w:rsidRDefault="00C15C46" w:rsidP="006966EF">
      <w:pPr>
        <w:rPr>
          <w:b/>
          <w:sz w:val="22"/>
          <w:szCs w:val="22"/>
        </w:rPr>
      </w:pPr>
      <w:r>
        <w:rPr>
          <w:rStyle w:val="Siln"/>
          <w:sz w:val="22"/>
          <w:szCs w:val="22"/>
        </w:rPr>
        <w:t>11</w:t>
      </w:r>
      <w:r w:rsidR="006966EF" w:rsidRPr="00C6677E">
        <w:rPr>
          <w:rStyle w:val="Siln"/>
          <w:sz w:val="22"/>
          <w:szCs w:val="22"/>
        </w:rPr>
        <w:t>.</w:t>
      </w:r>
      <w:r w:rsidR="00952E68" w:rsidRPr="00C6677E">
        <w:rPr>
          <w:rStyle w:val="Siln"/>
          <w:sz w:val="22"/>
          <w:szCs w:val="22"/>
        </w:rPr>
        <w:t xml:space="preserve"> </w:t>
      </w:r>
      <w:r w:rsidR="006966EF" w:rsidRPr="00C6677E">
        <w:rPr>
          <w:rStyle w:val="Siln"/>
          <w:sz w:val="22"/>
          <w:szCs w:val="22"/>
        </w:rPr>
        <w:t>Lehota viazanosti ponúk :</w:t>
      </w:r>
      <w:r w:rsidR="006966EF" w:rsidRPr="00C6677E">
        <w:rPr>
          <w:b/>
          <w:sz w:val="22"/>
          <w:szCs w:val="22"/>
        </w:rPr>
        <w:t xml:space="preserve"> 3 mesiace od predloženia cenovej ponuky </w:t>
      </w:r>
    </w:p>
    <w:p w:rsidR="006966EF" w:rsidRPr="00C6677E" w:rsidRDefault="006966EF" w:rsidP="004A086B">
      <w:pPr>
        <w:jc w:val="both"/>
        <w:rPr>
          <w:rStyle w:val="Siln"/>
          <w:sz w:val="22"/>
          <w:szCs w:val="22"/>
        </w:rPr>
      </w:pPr>
    </w:p>
    <w:p w:rsidR="004A2AB8" w:rsidRPr="00C6677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C15C46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 xml:space="preserve">. Kritéria na vyhodnotenie ponúk </w:t>
      </w:r>
      <w:r w:rsidR="00560115" w:rsidRPr="00C6677E">
        <w:rPr>
          <w:rStyle w:val="Siln"/>
          <w:sz w:val="22"/>
          <w:szCs w:val="22"/>
        </w:rPr>
        <w:t xml:space="preserve">s pravidlami ich uplatnenia a spôsob hodnotenia ponúk: 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635C6B">
        <w:rPr>
          <w:b/>
          <w:bCs/>
          <w:sz w:val="22"/>
          <w:szCs w:val="22"/>
          <w:highlight w:val="lightGray"/>
          <w:u w:val="single"/>
        </w:rPr>
        <w:lastRenderedPageBreak/>
        <w:t>Najnižšia celková cena v EUR bez DPH</w:t>
      </w:r>
      <w:r w:rsidRPr="00C6677E">
        <w:rPr>
          <w:bCs/>
          <w:color w:val="000000"/>
          <w:sz w:val="22"/>
          <w:szCs w:val="22"/>
        </w:rPr>
        <w:t xml:space="preserve"> za celý predmet zákazky. </w:t>
      </w:r>
      <w:r w:rsidRPr="00C6677E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 Poradie ponúk sa stanoví od najnižšej ceny po najvyššiu cenu. 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</w:p>
    <w:p w:rsidR="00560115" w:rsidRPr="00C6677E" w:rsidRDefault="00560115" w:rsidP="00370CA3">
      <w:pPr>
        <w:pStyle w:val="Zkladntext"/>
        <w:snapToGrid w:val="0"/>
        <w:spacing w:line="276" w:lineRule="auto"/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>Ak je uchádzač platcom dane z pridanej hodnoty (ďalej len „DPH“), navrhovanú zmluvnú cenu uvedie</w:t>
      </w:r>
      <w:r w:rsidR="00370CA3" w:rsidRPr="00C6677E">
        <w:rPr>
          <w:i/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v zložení: navrhovaná zmluvná cena celkom bez DPH, DPH, cena celkom s DPH v EUR.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  <w:r w:rsidRPr="00C6677E">
        <w:rPr>
          <w:i/>
          <w:sz w:val="22"/>
          <w:szCs w:val="22"/>
        </w:rPr>
        <w:t xml:space="preserve">Ak cenovú ponuku predloží uchádzač, </w:t>
      </w:r>
      <w:r w:rsidRPr="00C6677E">
        <w:rPr>
          <w:i/>
          <w:sz w:val="22"/>
          <w:szCs w:val="22"/>
          <w:u w:val="single"/>
        </w:rPr>
        <w:t>ktorý nie je platcom D</w:t>
      </w:r>
      <w:r w:rsidRPr="00C6677E">
        <w:rPr>
          <w:i/>
          <w:sz w:val="22"/>
          <w:szCs w:val="22"/>
        </w:rPr>
        <w:t>PH, na túto skutočnosť vo svojej cenovej ponuke upozorní a predloží cenovú ponuku, ktorá je konečná, nemenná. Pri vyhodnocovaní uchádzača sa bude vyhodnocovať ponuka celková v EUR. Uchádzač do cenovej ponuky uvedie cenu v EUR bez DPH a Cenu v EUR s DPH rovnakú a samotnú DPH nevyjadruje</w:t>
      </w:r>
      <w:r w:rsidRPr="00C6677E">
        <w:rPr>
          <w:sz w:val="22"/>
          <w:szCs w:val="22"/>
        </w:rPr>
        <w:t>.</w:t>
      </w:r>
    </w:p>
    <w:p w:rsidR="00DD6C5C" w:rsidRDefault="00DD6C5C" w:rsidP="004A086B">
      <w:pPr>
        <w:jc w:val="both"/>
        <w:rPr>
          <w:sz w:val="22"/>
          <w:szCs w:val="22"/>
        </w:rPr>
      </w:pPr>
    </w:p>
    <w:p w:rsidR="009D2166" w:rsidRPr="00C6677E" w:rsidRDefault="006966EF" w:rsidP="006966EF">
      <w:pPr>
        <w:pStyle w:val="Default"/>
        <w:rPr>
          <w:b/>
          <w:bCs/>
          <w:sz w:val="22"/>
          <w:szCs w:val="22"/>
        </w:rPr>
      </w:pPr>
      <w:r w:rsidRPr="00C6677E">
        <w:rPr>
          <w:b/>
          <w:bCs/>
          <w:sz w:val="22"/>
          <w:szCs w:val="22"/>
        </w:rPr>
        <w:t>1</w:t>
      </w:r>
      <w:r w:rsidR="00C15C46">
        <w:rPr>
          <w:b/>
          <w:bCs/>
          <w:sz w:val="22"/>
          <w:szCs w:val="22"/>
        </w:rPr>
        <w:t>3</w:t>
      </w:r>
      <w:r w:rsidRPr="00C6677E">
        <w:rPr>
          <w:b/>
          <w:bCs/>
          <w:sz w:val="22"/>
          <w:szCs w:val="22"/>
        </w:rPr>
        <w:t xml:space="preserve">. </w:t>
      </w:r>
      <w:r w:rsidR="009D2166" w:rsidRPr="00C6677E">
        <w:rPr>
          <w:b/>
          <w:bCs/>
          <w:sz w:val="22"/>
          <w:szCs w:val="22"/>
        </w:rPr>
        <w:t>Ďalšie informácie verejného obstarávateľa:</w:t>
      </w:r>
    </w:p>
    <w:p w:rsidR="00952E68" w:rsidRPr="00C6677E" w:rsidRDefault="00952E68" w:rsidP="006966EF">
      <w:pPr>
        <w:pStyle w:val="Default"/>
        <w:rPr>
          <w:b/>
          <w:bCs/>
          <w:sz w:val="22"/>
          <w:szCs w:val="22"/>
        </w:rPr>
      </w:pPr>
    </w:p>
    <w:p w:rsidR="009D2166" w:rsidRPr="00C6677E" w:rsidRDefault="009D2166" w:rsidP="004A086B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9D2166" w:rsidRPr="00C6677E" w:rsidRDefault="009D2166" w:rsidP="004A086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166" w:rsidRPr="00C6677E" w:rsidRDefault="009D2166" w:rsidP="004A086B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</w:p>
    <w:p w:rsidR="00641A66" w:rsidRPr="00C6677E" w:rsidRDefault="00641A66" w:rsidP="00641A66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>Uchádzačom bu</w:t>
      </w:r>
      <w:r w:rsidR="00A034D5" w:rsidRPr="00C6677E">
        <w:rPr>
          <w:color w:val="000000"/>
          <w:sz w:val="22"/>
          <w:szCs w:val="22"/>
        </w:rPr>
        <w:t>de zaslané oznámenie o výsledku, v prípade ak tento prieskum trhu bude zároveň s výberom dodávateľa, ak predpokladaná hodnota zákazky bude nižšia ako 15 000 EUR bez DPH</w:t>
      </w:r>
      <w:r w:rsidR="00C15C46">
        <w:rPr>
          <w:color w:val="000000"/>
          <w:sz w:val="22"/>
          <w:szCs w:val="22"/>
        </w:rPr>
        <w:t>.</w:t>
      </w:r>
    </w:p>
    <w:p w:rsidR="00001AA9" w:rsidRPr="00C6677E" w:rsidRDefault="00001AA9" w:rsidP="004A086B">
      <w:pPr>
        <w:rPr>
          <w:sz w:val="22"/>
          <w:szCs w:val="22"/>
        </w:rPr>
      </w:pPr>
    </w:p>
    <w:p w:rsidR="00C54BB0" w:rsidRPr="00C6677E" w:rsidRDefault="00E67031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V Nových Zámkoch, </w:t>
      </w:r>
      <w:r w:rsidR="00307588">
        <w:rPr>
          <w:sz w:val="22"/>
          <w:szCs w:val="22"/>
        </w:rPr>
        <w:t>dňa  05</w:t>
      </w:r>
      <w:r w:rsidR="00AC702D" w:rsidRPr="00C6677E">
        <w:rPr>
          <w:sz w:val="22"/>
          <w:szCs w:val="22"/>
        </w:rPr>
        <w:t>.</w:t>
      </w:r>
      <w:r w:rsidR="00FE6206">
        <w:rPr>
          <w:sz w:val="22"/>
          <w:szCs w:val="22"/>
        </w:rPr>
        <w:t>0</w:t>
      </w:r>
      <w:r w:rsidR="00307588">
        <w:rPr>
          <w:sz w:val="22"/>
          <w:szCs w:val="22"/>
        </w:rPr>
        <w:t>8</w:t>
      </w:r>
      <w:r w:rsidR="00F14589" w:rsidRPr="00C6677E">
        <w:rPr>
          <w:sz w:val="22"/>
          <w:szCs w:val="22"/>
        </w:rPr>
        <w:t>.2021</w:t>
      </w:r>
      <w:r w:rsidR="007B5969" w:rsidRPr="00C6677E">
        <w:rPr>
          <w:sz w:val="22"/>
          <w:szCs w:val="22"/>
        </w:rPr>
        <w:t xml:space="preserve"> </w:t>
      </w:r>
    </w:p>
    <w:p w:rsidR="00255227" w:rsidRPr="00C6677E" w:rsidRDefault="00255227" w:rsidP="004A086B">
      <w:pPr>
        <w:rPr>
          <w:sz w:val="22"/>
          <w:szCs w:val="22"/>
        </w:rPr>
      </w:pPr>
    </w:p>
    <w:p w:rsidR="009D2166" w:rsidRPr="00C6677E" w:rsidRDefault="0026795F" w:rsidP="008E450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Ing.Stanislava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Sládečeková</w:t>
      </w:r>
      <w:proofErr w:type="spellEnd"/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 xml:space="preserve"> </w:t>
      </w:r>
      <w:proofErr w:type="spellStart"/>
      <w:r w:rsidR="00470DAB" w:rsidRPr="00C6677E">
        <w:rPr>
          <w:sz w:val="22"/>
          <w:szCs w:val="22"/>
        </w:rPr>
        <w:t>ref.verejného</w:t>
      </w:r>
      <w:proofErr w:type="spellEnd"/>
      <w:r w:rsidR="00470DAB" w:rsidRPr="00C6677E">
        <w:rPr>
          <w:sz w:val="22"/>
          <w:szCs w:val="22"/>
        </w:rPr>
        <w:t xml:space="preserve"> obstarávania   </w:t>
      </w:r>
      <w:r w:rsidR="009D2166" w:rsidRPr="00C6677E">
        <w:rPr>
          <w:sz w:val="22"/>
          <w:szCs w:val="22"/>
        </w:rPr>
        <w:t xml:space="preserve">.................................          </w:t>
      </w:r>
    </w:p>
    <w:p w:rsidR="009D2166" w:rsidRPr="00C6677E" w:rsidRDefault="009D2166" w:rsidP="004A086B">
      <w:pPr>
        <w:pStyle w:val="Bezriadkovania"/>
        <w:ind w:firstLine="720"/>
        <w:rPr>
          <w:rFonts w:ascii="Times New Roman" w:hAnsi="Times New Roman"/>
        </w:rPr>
      </w:pPr>
      <w:r w:rsidRPr="00C6677E">
        <w:rPr>
          <w:rFonts w:ascii="Times New Roman" w:hAnsi="Times New Roman"/>
        </w:rPr>
        <w:t xml:space="preserve">             </w:t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Schválil: </w:t>
      </w:r>
    </w:p>
    <w:p w:rsidR="009D2166" w:rsidRPr="00C6677E" w:rsidRDefault="009D2166" w:rsidP="004A086B">
      <w:pPr>
        <w:rPr>
          <w:sz w:val="22"/>
          <w:szCs w:val="22"/>
        </w:rPr>
      </w:pPr>
    </w:p>
    <w:p w:rsidR="009D2166" w:rsidRPr="00C6677E" w:rsidRDefault="009D2166" w:rsidP="004A086B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:rsidR="00EA0F79" w:rsidRPr="00C6677E" w:rsidRDefault="00EA0F79" w:rsidP="004A086B">
      <w:pPr>
        <w:ind w:firstLine="720"/>
        <w:rPr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...................................................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FE6206">
        <w:rPr>
          <w:bCs/>
          <w:sz w:val="22"/>
          <w:szCs w:val="22"/>
        </w:rPr>
        <w:t xml:space="preserve">MUDr. Karol </w:t>
      </w:r>
      <w:proofErr w:type="spellStart"/>
      <w:r w:rsidR="00FE6206">
        <w:rPr>
          <w:bCs/>
          <w:sz w:val="22"/>
          <w:szCs w:val="22"/>
        </w:rPr>
        <w:t>Hajnovič</w:t>
      </w:r>
      <w:proofErr w:type="spellEnd"/>
      <w:r w:rsidR="00F14589" w:rsidRPr="00C6677E">
        <w:rPr>
          <w:bCs/>
          <w:sz w:val="22"/>
          <w:szCs w:val="22"/>
        </w:rPr>
        <w:t xml:space="preserve"> 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</w:t>
      </w:r>
      <w:r w:rsidR="0026795F">
        <w:rPr>
          <w:sz w:val="22"/>
          <w:szCs w:val="22"/>
        </w:rPr>
        <w:t xml:space="preserve">            </w:t>
      </w:r>
      <w:r w:rsidR="00470DAB" w:rsidRPr="00C6677E">
        <w:rPr>
          <w:sz w:val="22"/>
          <w:szCs w:val="22"/>
        </w:rPr>
        <w:t xml:space="preserve">   r</w:t>
      </w:r>
      <w:r w:rsidRPr="00C6677E">
        <w:rPr>
          <w:sz w:val="22"/>
          <w:szCs w:val="22"/>
        </w:rPr>
        <w:t xml:space="preserve">iaditeľ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 xml:space="preserve">Prílohy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p w:rsidR="009F0F06" w:rsidRDefault="009F0F0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4E3223" w:rsidRPr="00C6677E" w:rsidRDefault="004E3223" w:rsidP="003A0BD7">
      <w:pPr>
        <w:jc w:val="right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Príloha č.</w:t>
      </w:r>
      <w:r w:rsidR="00F33A73">
        <w:rPr>
          <w:b/>
          <w:sz w:val="22"/>
          <w:szCs w:val="22"/>
        </w:rPr>
        <w:t>1</w:t>
      </w:r>
    </w:p>
    <w:p w:rsidR="00B4574E" w:rsidRPr="00C6677E" w:rsidRDefault="00B4574E" w:rsidP="004A086B">
      <w:pPr>
        <w:jc w:val="center"/>
        <w:rPr>
          <w:b/>
          <w:sz w:val="22"/>
          <w:szCs w:val="22"/>
        </w:rPr>
      </w:pPr>
    </w:p>
    <w:p w:rsidR="004E3223" w:rsidRPr="00C6677E" w:rsidRDefault="004E3223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Návrh na plnenie kritéria</w:t>
      </w:r>
    </w:p>
    <w:p w:rsidR="004E3223" w:rsidRPr="00C6677E" w:rsidRDefault="004E3223" w:rsidP="004A086B">
      <w:pPr>
        <w:jc w:val="center"/>
        <w:rPr>
          <w:sz w:val="22"/>
          <w:szCs w:val="22"/>
        </w:rPr>
      </w:pPr>
      <w:r w:rsidRPr="00C6677E">
        <w:rPr>
          <w:sz w:val="22"/>
          <w:szCs w:val="22"/>
        </w:rPr>
        <w:t>(vyplní a potvrdí uchádzač, ktorý predkladá ponuku)</w:t>
      </w:r>
    </w:p>
    <w:p w:rsidR="004E3223" w:rsidRPr="00C6677E" w:rsidRDefault="004E3223" w:rsidP="004A086B">
      <w:pPr>
        <w:rPr>
          <w:sz w:val="22"/>
          <w:szCs w:val="22"/>
        </w:rPr>
      </w:pPr>
    </w:p>
    <w:p w:rsidR="004E3223" w:rsidRPr="00AC5520" w:rsidRDefault="00E640C4" w:rsidP="00AC5520">
      <w:pPr>
        <w:jc w:val="center"/>
        <w:rPr>
          <w:szCs w:val="22"/>
        </w:rPr>
      </w:pPr>
      <w:r w:rsidRPr="00AC5520">
        <w:rPr>
          <w:b/>
          <w:szCs w:val="22"/>
        </w:rPr>
        <w:t>„</w:t>
      </w:r>
      <w:r w:rsidR="00AC5520" w:rsidRPr="00AC5520">
        <w:rPr>
          <w:b/>
        </w:rPr>
        <w:t>Laboratórny binokulárny mikroskop</w:t>
      </w:r>
      <w:r w:rsidRPr="00AC5520">
        <w:rPr>
          <w:b/>
          <w:szCs w:val="22"/>
        </w:rPr>
        <w:t>“</w:t>
      </w:r>
    </w:p>
    <w:p w:rsidR="007B5B87" w:rsidRPr="00C6677E" w:rsidRDefault="007B5B87" w:rsidP="00AC5520">
      <w:pPr>
        <w:jc w:val="center"/>
        <w:rPr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Obchodné meno spoločnosti:</w:t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Adresa sídla spoločnosti:</w:t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Konateľ spoločnosti: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IČO: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DIČ: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IČ DPH: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Zastúpený: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Tel: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307588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Pr="00C6677E">
        <w:rPr>
          <w:sz w:val="22"/>
          <w:szCs w:val="22"/>
        </w:rPr>
        <w:tab/>
      </w:r>
    </w:p>
    <w:p w:rsidR="00307588" w:rsidRDefault="00307588" w:rsidP="004A086B">
      <w:pPr>
        <w:rPr>
          <w:sz w:val="22"/>
          <w:szCs w:val="22"/>
        </w:rPr>
      </w:pPr>
    </w:p>
    <w:p w:rsidR="00307588" w:rsidRDefault="00307588" w:rsidP="004A086B">
      <w:pPr>
        <w:rPr>
          <w:sz w:val="22"/>
          <w:szCs w:val="22"/>
        </w:rPr>
      </w:pPr>
    </w:p>
    <w:p w:rsidR="00307588" w:rsidRPr="00BD6EBC" w:rsidRDefault="00307588" w:rsidP="00307588">
      <w:pPr>
        <w:ind w:left="360"/>
        <w:rPr>
          <w:b/>
          <w:szCs w:val="32"/>
          <w:u w:val="single"/>
        </w:rPr>
      </w:pPr>
      <w:r w:rsidRPr="00BD6EBC">
        <w:rPr>
          <w:b/>
          <w:szCs w:val="32"/>
          <w:u w:val="single"/>
        </w:rPr>
        <w:t>Požiadavky pre priamy svetelný laboratórny mikroskop pre pozorovanie vo svetlom poli pre oddelenie hematológie</w:t>
      </w:r>
    </w:p>
    <w:p w:rsidR="00307588" w:rsidRPr="00D40DEB" w:rsidRDefault="00307588" w:rsidP="00307588">
      <w:pPr>
        <w:jc w:val="center"/>
        <w:rPr>
          <w:b/>
          <w:szCs w:val="28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7685"/>
        <w:gridCol w:w="1247"/>
        <w:gridCol w:w="1065"/>
      </w:tblGrid>
      <w:tr w:rsidR="00307588" w:rsidTr="00307588">
        <w:tc>
          <w:tcPr>
            <w:tcW w:w="8046" w:type="dxa"/>
            <w:tcBorders>
              <w:bottom w:val="single" w:sz="4" w:space="0" w:color="auto"/>
            </w:tcBorders>
          </w:tcPr>
          <w:p w:rsidR="00307588" w:rsidRPr="008D20F4" w:rsidRDefault="00307588" w:rsidP="00307588">
            <w:pPr>
              <w:rPr>
                <w:b/>
                <w:i/>
                <w:u w:val="single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307588" w:rsidRPr="002010A0" w:rsidRDefault="00307588" w:rsidP="00307588">
            <w:pPr>
              <w:rPr>
                <w:sz w:val="20"/>
              </w:rPr>
            </w:pPr>
            <w:r w:rsidRPr="002010A0">
              <w:rPr>
                <w:sz w:val="20"/>
              </w:rPr>
              <w:t xml:space="preserve">Ponúkané parametre: Uviesť </w:t>
            </w:r>
            <w:r w:rsidRPr="002010A0">
              <w:rPr>
                <w:b/>
                <w:sz w:val="20"/>
              </w:rPr>
              <w:t>ÁNO/ NIE</w:t>
            </w:r>
            <w:r w:rsidRPr="002010A0">
              <w:rPr>
                <w:sz w:val="20"/>
              </w:rPr>
              <w:t xml:space="preserve"> pri požiadavkách bez číselného vyjadrenia. </w:t>
            </w:r>
          </w:p>
          <w:p w:rsidR="00307588" w:rsidRDefault="00307588" w:rsidP="00307588">
            <w:pPr>
              <w:rPr>
                <w:b/>
                <w:szCs w:val="28"/>
                <w:u w:val="single"/>
              </w:rPr>
            </w:pPr>
            <w:r w:rsidRPr="002010A0">
              <w:rPr>
                <w:sz w:val="20"/>
              </w:rPr>
              <w:t xml:space="preserve">Pri požiadavke vyjadrenej číslom </w:t>
            </w:r>
            <w:r w:rsidRPr="002010A0">
              <w:rPr>
                <w:b/>
                <w:sz w:val="20"/>
              </w:rPr>
              <w:t>uviesť konkrétnu hodnotu</w:t>
            </w:r>
          </w:p>
        </w:tc>
      </w:tr>
      <w:tr w:rsidR="00307588" w:rsidTr="00307588">
        <w:trPr>
          <w:trHeight w:val="507"/>
        </w:trPr>
        <w:tc>
          <w:tcPr>
            <w:tcW w:w="8046" w:type="dxa"/>
            <w:shd w:val="clear" w:color="auto" w:fill="DBE5F1" w:themeFill="accent1" w:themeFillTint="33"/>
          </w:tcPr>
          <w:p w:rsidR="00307588" w:rsidRDefault="00307588" w:rsidP="00307588">
            <w:pPr>
              <w:rPr>
                <w:b/>
                <w:szCs w:val="28"/>
                <w:u w:val="single"/>
              </w:rPr>
            </w:pPr>
            <w:r w:rsidRPr="00F50E22">
              <w:rPr>
                <w:b/>
                <w:i/>
              </w:rPr>
              <w:t>Technické vlastnosti</w:t>
            </w:r>
          </w:p>
        </w:tc>
        <w:tc>
          <w:tcPr>
            <w:tcW w:w="2376" w:type="dxa"/>
            <w:gridSpan w:val="2"/>
            <w:shd w:val="clear" w:color="auto" w:fill="DBE5F1" w:themeFill="accent1" w:themeFillTint="33"/>
          </w:tcPr>
          <w:p w:rsidR="00307588" w:rsidRPr="00806A75" w:rsidRDefault="00307588" w:rsidP="0030758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Pr="00806A75">
              <w:rPr>
                <w:b/>
                <w:szCs w:val="28"/>
              </w:rPr>
              <w:t xml:space="preserve">áno </w:t>
            </w:r>
            <w:r>
              <w:rPr>
                <w:b/>
                <w:szCs w:val="28"/>
              </w:rPr>
              <w:t xml:space="preserve">             </w:t>
            </w:r>
            <w:r w:rsidRPr="00806A75">
              <w:rPr>
                <w:b/>
                <w:szCs w:val="28"/>
              </w:rPr>
              <w:t xml:space="preserve"> nie</w:t>
            </w: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b/>
                <w:szCs w:val="28"/>
                <w:u w:val="single"/>
              </w:rPr>
            </w:pPr>
            <w:proofErr w:type="spellStart"/>
            <w:r w:rsidRPr="00806A75">
              <w:rPr>
                <w:szCs w:val="32"/>
              </w:rPr>
              <w:t>Koehlerové</w:t>
            </w:r>
            <w:proofErr w:type="spellEnd"/>
            <w:r w:rsidRPr="00806A75">
              <w:rPr>
                <w:szCs w:val="32"/>
              </w:rPr>
              <w:t xml:space="preserve"> osvetlenie – </w:t>
            </w:r>
            <w:proofErr w:type="spellStart"/>
            <w:r w:rsidRPr="00806A75">
              <w:rPr>
                <w:szCs w:val="32"/>
              </w:rPr>
              <w:t>centrovateľný</w:t>
            </w:r>
            <w:proofErr w:type="spellEnd"/>
            <w:r w:rsidRPr="00806A75">
              <w:rPr>
                <w:szCs w:val="32"/>
              </w:rPr>
              <w:t xml:space="preserve"> kondenzor + clona poľa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rPr>
          <w:trHeight w:val="574"/>
        </w:trPr>
        <w:tc>
          <w:tcPr>
            <w:tcW w:w="8046" w:type="dxa"/>
          </w:tcPr>
          <w:p w:rsidR="00307588" w:rsidRPr="00806A75" w:rsidRDefault="00307588" w:rsidP="00307588">
            <w:pPr>
              <w:rPr>
                <w:szCs w:val="32"/>
              </w:rPr>
            </w:pPr>
            <w:r w:rsidRPr="00806A75">
              <w:rPr>
                <w:szCs w:val="32"/>
              </w:rPr>
              <w:t xml:space="preserve">Masívne, stabilné telo pre napájanie 100V – až 240V so zabudovaným transformátorom </w:t>
            </w:r>
          </w:p>
          <w:p w:rsidR="00307588" w:rsidRPr="00806A75" w:rsidRDefault="00307588" w:rsidP="00307588">
            <w:pPr>
              <w:rPr>
                <w:b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806A75">
              <w:rPr>
                <w:szCs w:val="28"/>
              </w:rPr>
              <w:t>Indikačný displej informujúci o práve nastavenom objektíve v optickej ceste o jeho zväčšení a o nastavenej intenzite svetla pre daný objektív.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806A75">
              <w:rPr>
                <w:szCs w:val="28"/>
              </w:rPr>
              <w:t>funkciu tzv. EKO režim - vypnutie svetla pri dlhodobejšej nečinnosti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proofErr w:type="spellStart"/>
            <w:r w:rsidRPr="00806A75">
              <w:rPr>
                <w:szCs w:val="28"/>
              </w:rPr>
              <w:t>Trinokulárny</w:t>
            </w:r>
            <w:proofErr w:type="spellEnd"/>
            <w:r w:rsidRPr="00806A75">
              <w:rPr>
                <w:szCs w:val="28"/>
              </w:rPr>
              <w:t xml:space="preserve"> tubus typu </w:t>
            </w:r>
            <w:proofErr w:type="spellStart"/>
            <w:r w:rsidRPr="00806A75">
              <w:rPr>
                <w:szCs w:val="28"/>
              </w:rPr>
              <w:t>Siedentopf</w:t>
            </w:r>
            <w:proofErr w:type="spellEnd"/>
            <w:r w:rsidRPr="00806A75">
              <w:rPr>
                <w:szCs w:val="28"/>
              </w:rPr>
              <w:t xml:space="preserve"> (</w:t>
            </w:r>
            <w:proofErr w:type="spellStart"/>
            <w:r w:rsidRPr="00806A75">
              <w:rPr>
                <w:szCs w:val="28"/>
              </w:rPr>
              <w:t>krídelkového</w:t>
            </w:r>
            <w:proofErr w:type="spellEnd"/>
            <w:r w:rsidRPr="00806A75">
              <w:rPr>
                <w:szCs w:val="28"/>
              </w:rPr>
              <w:t xml:space="preserve"> typu – nie </w:t>
            </w:r>
            <w:proofErr w:type="spellStart"/>
            <w:r w:rsidRPr="00806A75">
              <w:rPr>
                <w:szCs w:val="28"/>
              </w:rPr>
              <w:t>šupátkového</w:t>
            </w:r>
            <w:proofErr w:type="spellEnd"/>
            <w:r w:rsidRPr="00806A75">
              <w:rPr>
                <w:szCs w:val="28"/>
              </w:rPr>
              <w:t xml:space="preserve"> typu), s optickým delením, 100% / 0% a 50% / 50% + </w:t>
            </w:r>
            <w:proofErr w:type="spellStart"/>
            <w:r w:rsidRPr="00806A75">
              <w:rPr>
                <w:szCs w:val="28"/>
              </w:rPr>
              <w:t>C-Mount</w:t>
            </w:r>
            <w:proofErr w:type="spellEnd"/>
            <w:r w:rsidRPr="00806A75">
              <w:rPr>
                <w:szCs w:val="28"/>
              </w:rPr>
              <w:t xml:space="preserve"> adaptér pre pripojenie kamery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806A75">
              <w:rPr>
                <w:szCs w:val="28"/>
              </w:rPr>
              <w:t>Náklon tubusu maximálne 45°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proofErr w:type="spellStart"/>
            <w:r w:rsidRPr="00BD6EBC">
              <w:rPr>
                <w:szCs w:val="28"/>
              </w:rPr>
              <w:t>Okuláre</w:t>
            </w:r>
            <w:proofErr w:type="spellEnd"/>
            <w:r w:rsidRPr="00BD6EBC">
              <w:rPr>
                <w:szCs w:val="28"/>
              </w:rPr>
              <w:t xml:space="preserve"> 10x so zorným poľom 20mm, s dioptrickým vyrovnaním pre obe oči od aspoň +5 / - 5 dioptrií pre obe oči samostatne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BD6EBC">
              <w:rPr>
                <w:szCs w:val="28"/>
              </w:rPr>
              <w:t>Inteligentný (posiela informáciu o zväčšení na displej) 5- násobný objektívový revolver – pre osadenie 5 objektívmi  natočený dozadu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BD6EBC">
              <w:rPr>
                <w:szCs w:val="28"/>
              </w:rPr>
              <w:t>Zabudovaný a čo najnižšie položený posuvný mechanický stolček kvôli ergonómii (ideálne do 150mm) s ovládaním na pravú ruku s úchytom pre 2 vzorky a s rozsahom pohybu: aspoň 76mm (X) a 52mm (Y)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BD6EBC">
              <w:rPr>
                <w:szCs w:val="28"/>
              </w:rPr>
              <w:t>Jemné / hrubé zaostrovanie na oboch stranách s možnosťou nastavenia tuhosti pohybu hrubého zaostrovania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r w:rsidRPr="00BD6EBC">
              <w:rPr>
                <w:szCs w:val="28"/>
              </w:rPr>
              <w:t>Nastaviteľný horný doraz zdvihu stolčeka pre oc</w:t>
            </w:r>
            <w:r>
              <w:rPr>
                <w:szCs w:val="28"/>
              </w:rPr>
              <w:t>hranu objektívu a aj preparátu</w:t>
            </w:r>
            <w:r w:rsidRPr="00BD6EBC">
              <w:rPr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806A75" w:rsidRDefault="00307588" w:rsidP="00307588">
            <w:pPr>
              <w:rPr>
                <w:szCs w:val="28"/>
              </w:rPr>
            </w:pPr>
            <w:proofErr w:type="spellStart"/>
            <w:r w:rsidRPr="00BD6EBC">
              <w:rPr>
                <w:szCs w:val="28"/>
              </w:rPr>
              <w:t>Zaostrovacia</w:t>
            </w:r>
            <w:proofErr w:type="spellEnd"/>
            <w:r w:rsidRPr="00BD6EBC">
              <w:rPr>
                <w:szCs w:val="28"/>
              </w:rPr>
              <w:t xml:space="preserve"> jemnosť jemného zaostrovania 2um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  <w:tcBorders>
              <w:bottom w:val="single" w:sz="4" w:space="0" w:color="auto"/>
            </w:tcBorders>
          </w:tcPr>
          <w:p w:rsidR="00307588" w:rsidRPr="00806A75" w:rsidRDefault="00307588" w:rsidP="00307588">
            <w:pPr>
              <w:rPr>
                <w:szCs w:val="28"/>
              </w:rPr>
            </w:pPr>
            <w:r w:rsidRPr="00BD6EBC">
              <w:rPr>
                <w:szCs w:val="28"/>
              </w:rPr>
              <w:t xml:space="preserve">Abbé kondenzor s NA aspoň 1,25 a s Irisovou clonou, výškovo nastaviteľný a </w:t>
            </w:r>
            <w:proofErr w:type="spellStart"/>
            <w:r w:rsidRPr="00BD6EBC">
              <w:rPr>
                <w:szCs w:val="28"/>
              </w:rPr>
              <w:t>centrovateľný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rPr>
          <w:trHeight w:val="448"/>
        </w:trPr>
        <w:tc>
          <w:tcPr>
            <w:tcW w:w="10422" w:type="dxa"/>
            <w:gridSpan w:val="3"/>
            <w:shd w:val="clear" w:color="auto" w:fill="DBE5F1" w:themeFill="accent1" w:themeFillTint="33"/>
          </w:tcPr>
          <w:p w:rsidR="00307588" w:rsidRPr="00BD6EBC" w:rsidRDefault="00307588" w:rsidP="00307588">
            <w:pPr>
              <w:rPr>
                <w:b/>
                <w:szCs w:val="28"/>
              </w:rPr>
            </w:pPr>
            <w:r w:rsidRPr="00BD6EBC">
              <w:rPr>
                <w:b/>
                <w:szCs w:val="28"/>
              </w:rPr>
              <w:lastRenderedPageBreak/>
              <w:t xml:space="preserve">5 objektívov typu </w:t>
            </w:r>
            <w:r>
              <w:rPr>
                <w:b/>
                <w:szCs w:val="28"/>
              </w:rPr>
              <w:t>minimálne</w:t>
            </w:r>
            <w:r w:rsidRPr="00BD6EBC">
              <w:rPr>
                <w:b/>
                <w:szCs w:val="28"/>
              </w:rPr>
              <w:t xml:space="preserve"> </w:t>
            </w:r>
            <w:proofErr w:type="spellStart"/>
            <w:r w:rsidRPr="00BD6EBC">
              <w:rPr>
                <w:b/>
                <w:szCs w:val="28"/>
              </w:rPr>
              <w:t>Plan</w:t>
            </w:r>
            <w:proofErr w:type="spellEnd"/>
            <w:r w:rsidRPr="00BD6EBC">
              <w:rPr>
                <w:b/>
                <w:szCs w:val="28"/>
              </w:rPr>
              <w:t xml:space="preserve"> </w:t>
            </w:r>
            <w:proofErr w:type="spellStart"/>
            <w:r w:rsidRPr="00BD6EBC">
              <w:rPr>
                <w:b/>
                <w:szCs w:val="28"/>
              </w:rPr>
              <w:t>Achromat</w:t>
            </w:r>
            <w:proofErr w:type="spellEnd"/>
            <w:r w:rsidRPr="00BD6EBC">
              <w:rPr>
                <w:b/>
                <w:szCs w:val="28"/>
              </w:rPr>
              <w:t xml:space="preserve"> a s nekonečnou optikou:</w:t>
            </w:r>
          </w:p>
        </w:tc>
      </w:tr>
      <w:tr w:rsidR="00307588" w:rsidTr="00307588">
        <w:trPr>
          <w:trHeight w:val="319"/>
        </w:trPr>
        <w:tc>
          <w:tcPr>
            <w:tcW w:w="8046" w:type="dxa"/>
          </w:tcPr>
          <w:p w:rsidR="00307588" w:rsidRPr="00BD6EBC" w:rsidRDefault="00307588" w:rsidP="00307588">
            <w:pPr>
              <w:rPr>
                <w:rFonts w:cs="Arial"/>
                <w:szCs w:val="32"/>
              </w:rPr>
            </w:pPr>
            <w:r w:rsidRPr="00BD6EBC">
              <w:rPr>
                <w:rFonts w:cs="Arial"/>
                <w:szCs w:val="32"/>
              </w:rPr>
              <w:t xml:space="preserve">10x s numerickou apretúrou ≥ 0,25 </w:t>
            </w:r>
          </w:p>
          <w:p w:rsidR="00307588" w:rsidRPr="00BD6EBC" w:rsidRDefault="00307588" w:rsidP="00307588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BD6EBC" w:rsidRDefault="00307588" w:rsidP="00307588">
            <w:pPr>
              <w:rPr>
                <w:rFonts w:cs="Arial"/>
                <w:szCs w:val="32"/>
              </w:rPr>
            </w:pPr>
            <w:r w:rsidRPr="00BD6EBC">
              <w:rPr>
                <w:rFonts w:cs="Arial"/>
                <w:szCs w:val="32"/>
              </w:rPr>
              <w:t xml:space="preserve">20x s numerickou apretúrou ≥ 0,40 </w:t>
            </w:r>
          </w:p>
          <w:p w:rsidR="00307588" w:rsidRPr="00BD6EBC" w:rsidRDefault="00307588" w:rsidP="00307588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BD6EBC" w:rsidRDefault="00307588" w:rsidP="00307588">
            <w:pPr>
              <w:rPr>
                <w:rFonts w:cs="Arial"/>
                <w:szCs w:val="32"/>
              </w:rPr>
            </w:pPr>
            <w:r w:rsidRPr="00BD6EBC">
              <w:rPr>
                <w:rFonts w:cs="Arial"/>
                <w:szCs w:val="32"/>
              </w:rPr>
              <w:t xml:space="preserve">40x s numerickou apretúrou ≥ 0,65 </w:t>
            </w:r>
          </w:p>
          <w:p w:rsidR="00307588" w:rsidRPr="00BD6EBC" w:rsidRDefault="00307588" w:rsidP="00307588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BD6EBC" w:rsidRDefault="00307588" w:rsidP="00307588">
            <w:pPr>
              <w:rPr>
                <w:rFonts w:cs="Arial"/>
                <w:szCs w:val="32"/>
              </w:rPr>
            </w:pPr>
            <w:r w:rsidRPr="00BD6EBC">
              <w:rPr>
                <w:rFonts w:cs="Arial"/>
                <w:szCs w:val="32"/>
              </w:rPr>
              <w:t>60x s numerickou apretúrou ≥ 0,80 - suchý</w:t>
            </w:r>
          </w:p>
          <w:p w:rsidR="00307588" w:rsidRPr="00BD6EBC" w:rsidRDefault="00307588" w:rsidP="00307588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  <w:tcBorders>
              <w:bottom w:val="single" w:sz="4" w:space="0" w:color="auto"/>
            </w:tcBorders>
          </w:tcPr>
          <w:p w:rsidR="00307588" w:rsidRPr="00BD6EBC" w:rsidRDefault="00307588" w:rsidP="00307588">
            <w:pPr>
              <w:rPr>
                <w:rFonts w:cs="Arial"/>
                <w:szCs w:val="32"/>
              </w:rPr>
            </w:pPr>
            <w:r w:rsidRPr="00BD6EBC">
              <w:rPr>
                <w:rFonts w:cs="Arial"/>
                <w:szCs w:val="32"/>
              </w:rPr>
              <w:t>100x s numerickou apretúrou ≥ 1,25 - olejový</w:t>
            </w:r>
          </w:p>
          <w:p w:rsidR="00307588" w:rsidRPr="00BD6EBC" w:rsidRDefault="00307588" w:rsidP="0030758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10422" w:type="dxa"/>
            <w:gridSpan w:val="3"/>
            <w:shd w:val="clear" w:color="auto" w:fill="DBE5F1" w:themeFill="accent1" w:themeFillTint="33"/>
          </w:tcPr>
          <w:p w:rsidR="00307588" w:rsidRPr="00F50E22" w:rsidRDefault="00307588" w:rsidP="00307588">
            <w:pPr>
              <w:rPr>
                <w:b/>
                <w:i/>
              </w:rPr>
            </w:pPr>
            <w:r w:rsidRPr="00F50E22">
              <w:rPr>
                <w:b/>
                <w:i/>
              </w:rPr>
              <w:t>Osobitné požiadavky na plnenie</w:t>
            </w:r>
          </w:p>
          <w:p w:rsidR="00307588" w:rsidRPr="008D20F4" w:rsidRDefault="00307588" w:rsidP="00307588"/>
        </w:tc>
      </w:tr>
      <w:tr w:rsidR="00307588" w:rsidTr="00307588">
        <w:tc>
          <w:tcPr>
            <w:tcW w:w="8046" w:type="dxa"/>
          </w:tcPr>
          <w:p w:rsidR="00307588" w:rsidRPr="00BD6EBC" w:rsidRDefault="00307588" w:rsidP="00307588">
            <w:pPr>
              <w:rPr>
                <w:rFonts w:cs="Arial"/>
              </w:rPr>
            </w:pPr>
            <w:r w:rsidRPr="00BD6EBC">
              <w:rPr>
                <w:rFonts w:cs="Arial"/>
              </w:rPr>
              <w:t>Možnosť neskoršieho doplnenia o </w:t>
            </w:r>
            <w:proofErr w:type="spellStart"/>
            <w:r w:rsidRPr="00BD6EBC">
              <w:rPr>
                <w:rFonts w:cs="Arial"/>
              </w:rPr>
              <w:t>spolupozorovacie</w:t>
            </w:r>
            <w:proofErr w:type="spellEnd"/>
            <w:r w:rsidRPr="00BD6EBC">
              <w:rPr>
                <w:rFonts w:cs="Arial"/>
              </w:rPr>
              <w:t xml:space="preserve"> zariadenie pre školenie mladých lekárov </w:t>
            </w:r>
          </w:p>
          <w:p w:rsidR="00307588" w:rsidRDefault="00307588" w:rsidP="0030758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5.6pt;margin-top:4.4pt;width:499.2pt;height:0;z-index:251659264" o:connectortype="straight"/>
              </w:pict>
            </w:r>
          </w:p>
          <w:p w:rsidR="00307588" w:rsidRPr="00BD6EBC" w:rsidRDefault="00307588" w:rsidP="00307588">
            <w:pPr>
              <w:rPr>
                <w:rFonts w:cs="Arial"/>
              </w:rPr>
            </w:pPr>
            <w:r w:rsidRPr="00BD6EBC">
              <w:rPr>
                <w:rFonts w:cs="Arial"/>
              </w:rPr>
              <w:t xml:space="preserve">On </w:t>
            </w:r>
            <w:proofErr w:type="spellStart"/>
            <w:r w:rsidRPr="00BD6EBC">
              <w:rPr>
                <w:rFonts w:cs="Arial"/>
              </w:rPr>
              <w:t>line</w:t>
            </w:r>
            <w:proofErr w:type="spellEnd"/>
            <w:r w:rsidRPr="00BD6EBC">
              <w:rPr>
                <w:rFonts w:cs="Arial"/>
              </w:rPr>
              <w:t xml:space="preserve"> </w:t>
            </w:r>
            <w:proofErr w:type="spellStart"/>
            <w:r w:rsidRPr="00BD6EBC">
              <w:rPr>
                <w:rFonts w:cs="Arial"/>
              </w:rPr>
              <w:t>Guide</w:t>
            </w:r>
            <w:proofErr w:type="spellEnd"/>
            <w:r w:rsidRPr="00BD6EBC">
              <w:rPr>
                <w:rFonts w:cs="Arial"/>
              </w:rPr>
              <w:t xml:space="preserve"> (návod) na </w:t>
            </w:r>
            <w:proofErr w:type="spellStart"/>
            <w:r w:rsidRPr="00BD6EBC">
              <w:rPr>
                <w:rFonts w:cs="Arial"/>
              </w:rPr>
              <w:t>Smart</w:t>
            </w:r>
            <w:proofErr w:type="spellEnd"/>
            <w:r w:rsidRPr="00BD6EBC">
              <w:rPr>
                <w:rFonts w:cs="Arial"/>
              </w:rPr>
              <w:t xml:space="preserve"> </w:t>
            </w:r>
            <w:proofErr w:type="spellStart"/>
            <w:r w:rsidRPr="00BD6EBC">
              <w:rPr>
                <w:rFonts w:cs="Arial"/>
              </w:rPr>
              <w:t>phony</w:t>
            </w:r>
            <w:proofErr w:type="spellEnd"/>
            <w:r w:rsidRPr="00BD6EBC">
              <w:rPr>
                <w:rFonts w:cs="Arial"/>
              </w:rPr>
              <w:t xml:space="preserve"> cez QR kód, umožňujúc</w:t>
            </w:r>
            <w:r>
              <w:rPr>
                <w:rFonts w:cs="Arial"/>
              </w:rPr>
              <w:t>i</w:t>
            </w:r>
            <w:r w:rsidRPr="00BD6EBC">
              <w:rPr>
                <w:rFonts w:cs="Arial"/>
              </w:rPr>
              <w:t xml:space="preserve"> stiahnutie </w:t>
            </w:r>
            <w:proofErr w:type="spellStart"/>
            <w:r w:rsidRPr="00BD6EBC">
              <w:rPr>
                <w:rFonts w:cs="Arial"/>
              </w:rPr>
              <w:t>online</w:t>
            </w:r>
            <w:proofErr w:type="spellEnd"/>
            <w:r w:rsidRPr="00BD6EBC">
              <w:rPr>
                <w:rFonts w:cs="Arial"/>
              </w:rPr>
              <w:t xml:space="preserve"> návodu pre kontrolu správneho nastavenia mikroskopu   </w:t>
            </w:r>
          </w:p>
          <w:p w:rsidR="00307588" w:rsidRPr="00BD6EBC" w:rsidRDefault="00307588" w:rsidP="00307588"/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BD6EBC" w:rsidRDefault="00307588" w:rsidP="00307588">
            <w:r w:rsidRPr="00BD6EBC">
              <w:t>IVD certifikát na uvedený prístroj</w:t>
            </w:r>
          </w:p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307588" w:rsidTr="00307588">
        <w:tc>
          <w:tcPr>
            <w:tcW w:w="8046" w:type="dxa"/>
          </w:tcPr>
          <w:p w:rsidR="00307588" w:rsidRPr="00BD6EBC" w:rsidRDefault="00307588" w:rsidP="00307588">
            <w:r w:rsidRPr="00BD6EBC">
              <w:t>doda</w:t>
            </w:r>
            <w:r>
              <w:t>nie</w:t>
            </w:r>
            <w:r w:rsidRPr="00BD6EBC">
              <w:t xml:space="preserve"> origináln</w:t>
            </w:r>
            <w:r>
              <w:t>ej</w:t>
            </w:r>
            <w:r w:rsidRPr="00BD6EBC">
              <w:t xml:space="preserve"> prospektov</w:t>
            </w:r>
            <w:r>
              <w:t>ej</w:t>
            </w:r>
            <w:r w:rsidRPr="00BD6EBC">
              <w:t xml:space="preserve"> dokumentáci</w:t>
            </w:r>
            <w:r>
              <w:t>e</w:t>
            </w:r>
            <w:r w:rsidRPr="00BD6EBC">
              <w:t xml:space="preserve"> a </w:t>
            </w:r>
            <w:r>
              <w:t>poskytnutie</w:t>
            </w:r>
            <w:r w:rsidRPr="00BD6EBC">
              <w:t xml:space="preserve"> </w:t>
            </w:r>
            <w:proofErr w:type="spellStart"/>
            <w:r w:rsidRPr="00BD6EBC">
              <w:t>link</w:t>
            </w:r>
            <w:r>
              <w:t>-u</w:t>
            </w:r>
            <w:proofErr w:type="spellEnd"/>
            <w:r w:rsidRPr="00BD6EBC">
              <w:t xml:space="preserve"> na výrobcu zariadenia pre overenie údajov</w:t>
            </w:r>
            <w:r>
              <w:t xml:space="preserve"> na vyžiadanie</w:t>
            </w:r>
            <w:r w:rsidRPr="00BD6EBC">
              <w:t xml:space="preserve"> </w:t>
            </w:r>
          </w:p>
          <w:p w:rsidR="00307588" w:rsidRPr="00BD6EBC" w:rsidRDefault="00307588" w:rsidP="00307588"/>
        </w:tc>
        <w:tc>
          <w:tcPr>
            <w:tcW w:w="1276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307588" w:rsidRDefault="00307588" w:rsidP="00307588">
            <w:pPr>
              <w:jc w:val="center"/>
              <w:rPr>
                <w:b/>
                <w:szCs w:val="28"/>
                <w:u w:val="single"/>
              </w:rPr>
            </w:pPr>
          </w:p>
        </w:tc>
      </w:tr>
    </w:tbl>
    <w:p w:rsidR="00307588" w:rsidRPr="00D40DEB" w:rsidRDefault="00307588" w:rsidP="00307588">
      <w:pPr>
        <w:jc w:val="center"/>
        <w:rPr>
          <w:b/>
          <w:szCs w:val="28"/>
          <w:u w:val="single"/>
        </w:rPr>
      </w:pPr>
    </w:p>
    <w:p w:rsidR="004E3223" w:rsidRPr="00C6677E" w:rsidRDefault="004E3223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35C6B" w:rsidRPr="00C6677E" w:rsidRDefault="00635C6B" w:rsidP="004A086B">
      <w:pPr>
        <w:rPr>
          <w:sz w:val="22"/>
          <w:szCs w:val="22"/>
        </w:rPr>
      </w:pPr>
    </w:p>
    <w:p w:rsidR="00C44BF5" w:rsidRPr="00C6677E" w:rsidRDefault="00C44BF5" w:rsidP="004A086B">
      <w:pPr>
        <w:rPr>
          <w:sz w:val="22"/>
          <w:szCs w:val="22"/>
        </w:rPr>
      </w:pPr>
    </w:p>
    <w:tbl>
      <w:tblPr>
        <w:tblW w:w="954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851"/>
        <w:gridCol w:w="992"/>
        <w:gridCol w:w="1276"/>
        <w:gridCol w:w="1276"/>
      </w:tblGrid>
      <w:tr w:rsidR="004E3223" w:rsidRPr="00C6677E" w:rsidTr="00E640C4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FA42AA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M.J.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3ABF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J.c.bez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DPH</w:t>
            </w:r>
            <w:r w:rsidR="00B50352" w:rsidRPr="00C6677E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4E3223" w:rsidRPr="00C6677E" w:rsidRDefault="00B50352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7B5B87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Cena c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elkom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7B5B87" w:rsidRPr="00C6677E">
              <w:rPr>
                <w:b/>
                <w:bCs/>
                <w:color w:val="000000"/>
                <w:sz w:val="22"/>
                <w:szCs w:val="22"/>
              </w:rPr>
              <w:t xml:space="preserve">ena celkom </w:t>
            </w: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v EUR  s DPH </w:t>
            </w:r>
          </w:p>
        </w:tc>
      </w:tr>
      <w:tr w:rsidR="008E7932" w:rsidRPr="00C6677E" w:rsidTr="00E640C4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2B08E6" w:rsidP="004F3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Laboratórny binokulárny mikroskop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FB48E2" w:rsidP="004A0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3223" w:rsidRPr="00C6677E" w:rsidTr="00E640C4">
        <w:trPr>
          <w:trHeight w:val="5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S p o l u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E3223" w:rsidRPr="00C6677E" w:rsidRDefault="004E3223" w:rsidP="004A086B">
      <w:pPr>
        <w:rPr>
          <w:sz w:val="22"/>
          <w:szCs w:val="22"/>
        </w:rPr>
      </w:pPr>
    </w:p>
    <w:p w:rsidR="004E3223" w:rsidRPr="00C6677E" w:rsidRDefault="004E3223" w:rsidP="004A086B">
      <w:pPr>
        <w:rPr>
          <w:sz w:val="22"/>
          <w:szCs w:val="22"/>
        </w:rPr>
      </w:pPr>
    </w:p>
    <w:p w:rsidR="007B5B87" w:rsidRPr="00C6677E" w:rsidRDefault="00AC702D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 w:rsidR="004F3ABF"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 w:rsidR="004F3ABF"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7B5B87" w:rsidRPr="00C6677E" w:rsidRDefault="007B5B87" w:rsidP="007B5B87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="00E640C4"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7B5B87" w:rsidRPr="00C6677E" w:rsidRDefault="007B5B87" w:rsidP="007B5B87">
      <w:pPr>
        <w:ind w:firstLine="708"/>
        <w:jc w:val="both"/>
        <w:rPr>
          <w:i/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F33A73" w:rsidRDefault="00F33A73" w:rsidP="00635C6B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307588" w:rsidRDefault="003075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307588" w:rsidRDefault="003075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307588" w:rsidRDefault="003075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7E4D88" w:rsidRPr="00C6677E" w:rsidRDefault="00F33A73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Príloha č. 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r w:rsidR="00AC5520">
        <w:rPr>
          <w:b/>
          <w:sz w:val="22"/>
        </w:rPr>
        <w:t>Laboratórny binokulárny mikroskop</w:t>
      </w:r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Výzvy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Pr="00C6677E">
        <w:rPr>
          <w:rFonts w:ascii="Times New Roman" w:eastAsia="Times New Roman" w:hAnsi="Times New Roman"/>
          <w:b/>
          <w:lang w:eastAsia="sk-SK"/>
        </w:rPr>
        <w:t>„</w:t>
      </w:r>
      <w:r w:rsidR="00AC5520">
        <w:rPr>
          <w:b/>
        </w:rPr>
        <w:t>Laboratórny binokulárny mikroskop</w:t>
      </w:r>
      <w:r w:rsidRPr="00C6677E">
        <w:rPr>
          <w:rFonts w:ascii="Times New Roman" w:eastAsia="Times New Roman" w:hAnsi="Times New Roman"/>
          <w:b/>
          <w:lang w:eastAsia="sk-SK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4F3ABF">
      <w:footerReference w:type="even" r:id="rId12"/>
      <w:footerReference w:type="default" r:id="rId13"/>
      <w:pgSz w:w="11906" w:h="16838"/>
      <w:pgMar w:top="284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88" w:rsidRDefault="00307588">
      <w:r>
        <w:separator/>
      </w:r>
    </w:p>
  </w:endnote>
  <w:endnote w:type="continuationSeparator" w:id="0">
    <w:p w:rsidR="00307588" w:rsidRDefault="0030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88" w:rsidRDefault="00307588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7588" w:rsidRDefault="0030758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88" w:rsidRDefault="00307588">
    <w:pPr>
      <w:pStyle w:val="Pta"/>
      <w:jc w:val="center"/>
    </w:pPr>
    <w:fldSimple w:instr=" PAGE   \* MERGEFORMAT ">
      <w:r w:rsidR="00BB2652">
        <w:rPr>
          <w:noProof/>
        </w:rPr>
        <w:t>6</w:t>
      </w:r>
    </w:fldSimple>
  </w:p>
  <w:p w:rsidR="00307588" w:rsidRDefault="0030758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88" w:rsidRDefault="00307588">
      <w:r>
        <w:separator/>
      </w:r>
    </w:p>
  </w:footnote>
  <w:footnote w:type="continuationSeparator" w:id="0">
    <w:p w:rsidR="00307588" w:rsidRDefault="00307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2B47"/>
    <w:rsid w:val="000263EA"/>
    <w:rsid w:val="00027B30"/>
    <w:rsid w:val="000351F7"/>
    <w:rsid w:val="0004220F"/>
    <w:rsid w:val="00042EB0"/>
    <w:rsid w:val="0004571D"/>
    <w:rsid w:val="000555AE"/>
    <w:rsid w:val="00056221"/>
    <w:rsid w:val="00056861"/>
    <w:rsid w:val="000579CC"/>
    <w:rsid w:val="00066AD7"/>
    <w:rsid w:val="00070B56"/>
    <w:rsid w:val="000712BA"/>
    <w:rsid w:val="00074BE2"/>
    <w:rsid w:val="00075B83"/>
    <w:rsid w:val="000836E4"/>
    <w:rsid w:val="00093702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5D2D"/>
    <w:rsid w:val="001B70D9"/>
    <w:rsid w:val="001C3D7D"/>
    <w:rsid w:val="001D3F7C"/>
    <w:rsid w:val="001E0CEA"/>
    <w:rsid w:val="001E3359"/>
    <w:rsid w:val="001E3378"/>
    <w:rsid w:val="001E55A2"/>
    <w:rsid w:val="001F34C7"/>
    <w:rsid w:val="001F35B3"/>
    <w:rsid w:val="001F4C7B"/>
    <w:rsid w:val="002010AE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51FB9"/>
    <w:rsid w:val="00255227"/>
    <w:rsid w:val="0026462B"/>
    <w:rsid w:val="00264B97"/>
    <w:rsid w:val="0026571D"/>
    <w:rsid w:val="0026795F"/>
    <w:rsid w:val="002862A4"/>
    <w:rsid w:val="00287BEB"/>
    <w:rsid w:val="00291666"/>
    <w:rsid w:val="00297C6A"/>
    <w:rsid w:val="002A2145"/>
    <w:rsid w:val="002A3F22"/>
    <w:rsid w:val="002B08E6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07588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498"/>
    <w:rsid w:val="00391255"/>
    <w:rsid w:val="003936A0"/>
    <w:rsid w:val="003969C2"/>
    <w:rsid w:val="003A0BD7"/>
    <w:rsid w:val="003A207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C42EF"/>
    <w:rsid w:val="004D6B16"/>
    <w:rsid w:val="004E052C"/>
    <w:rsid w:val="004E3223"/>
    <w:rsid w:val="004E4534"/>
    <w:rsid w:val="004E59D1"/>
    <w:rsid w:val="004E5B72"/>
    <w:rsid w:val="004F3ABF"/>
    <w:rsid w:val="004F6DFE"/>
    <w:rsid w:val="004F6FDE"/>
    <w:rsid w:val="00502B94"/>
    <w:rsid w:val="00502E6C"/>
    <w:rsid w:val="00506378"/>
    <w:rsid w:val="005079A7"/>
    <w:rsid w:val="00510EC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0153F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35C6B"/>
    <w:rsid w:val="00641A66"/>
    <w:rsid w:val="00643BB9"/>
    <w:rsid w:val="0064437B"/>
    <w:rsid w:val="00652333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1E41"/>
    <w:rsid w:val="006D3F37"/>
    <w:rsid w:val="006D41AE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61E1D"/>
    <w:rsid w:val="008624E6"/>
    <w:rsid w:val="00863F8C"/>
    <w:rsid w:val="00872129"/>
    <w:rsid w:val="00880E04"/>
    <w:rsid w:val="008921E3"/>
    <w:rsid w:val="0089590B"/>
    <w:rsid w:val="0089613F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868EE"/>
    <w:rsid w:val="009A091C"/>
    <w:rsid w:val="009A3784"/>
    <w:rsid w:val="009A63BF"/>
    <w:rsid w:val="009A6C2A"/>
    <w:rsid w:val="009B2CE6"/>
    <w:rsid w:val="009B52D6"/>
    <w:rsid w:val="009B5851"/>
    <w:rsid w:val="009C3FE8"/>
    <w:rsid w:val="009C425F"/>
    <w:rsid w:val="009D0CAE"/>
    <w:rsid w:val="009D2166"/>
    <w:rsid w:val="009D292A"/>
    <w:rsid w:val="009D2E86"/>
    <w:rsid w:val="009D2ED3"/>
    <w:rsid w:val="009D5A92"/>
    <w:rsid w:val="009D6498"/>
    <w:rsid w:val="009E2B74"/>
    <w:rsid w:val="009F0F06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BEE"/>
    <w:rsid w:val="00AA7A6A"/>
    <w:rsid w:val="00AB0E99"/>
    <w:rsid w:val="00AB14CA"/>
    <w:rsid w:val="00AC2464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5835"/>
    <w:rsid w:val="00BB2652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5C46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121F"/>
    <w:rsid w:val="00CE2BE2"/>
    <w:rsid w:val="00CE4762"/>
    <w:rsid w:val="00CE56AC"/>
    <w:rsid w:val="00CE5B40"/>
    <w:rsid w:val="00CF401B"/>
    <w:rsid w:val="00CF59FB"/>
    <w:rsid w:val="00D02D35"/>
    <w:rsid w:val="00D05C80"/>
    <w:rsid w:val="00D11DFD"/>
    <w:rsid w:val="00D20FCE"/>
    <w:rsid w:val="00D27A53"/>
    <w:rsid w:val="00D30D7D"/>
    <w:rsid w:val="00D31E7D"/>
    <w:rsid w:val="00D37860"/>
    <w:rsid w:val="00D45C4F"/>
    <w:rsid w:val="00D478C7"/>
    <w:rsid w:val="00D52D56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A38"/>
    <w:rsid w:val="00DD4D4A"/>
    <w:rsid w:val="00DD6C5C"/>
    <w:rsid w:val="00DE0475"/>
    <w:rsid w:val="00DE0DEC"/>
    <w:rsid w:val="00DE5C0B"/>
    <w:rsid w:val="00DE6327"/>
    <w:rsid w:val="00DE77DD"/>
    <w:rsid w:val="00DF32F8"/>
    <w:rsid w:val="00E0248D"/>
    <w:rsid w:val="00E064F3"/>
    <w:rsid w:val="00E1111C"/>
    <w:rsid w:val="00E17B6D"/>
    <w:rsid w:val="00E34E05"/>
    <w:rsid w:val="00E3743F"/>
    <w:rsid w:val="00E406E3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50D1"/>
    <w:rsid w:val="00E77051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C300E"/>
    <w:rsid w:val="00EC3644"/>
    <w:rsid w:val="00EF1AE3"/>
    <w:rsid w:val="00F025C9"/>
    <w:rsid w:val="00F04E30"/>
    <w:rsid w:val="00F13426"/>
    <w:rsid w:val="00F14589"/>
    <w:rsid w:val="00F151BD"/>
    <w:rsid w:val="00F2092A"/>
    <w:rsid w:val="00F25AAC"/>
    <w:rsid w:val="00F33A73"/>
    <w:rsid w:val="00F341CC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1596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12525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22</cp:revision>
  <cp:lastPrinted>2021-08-04T08:27:00Z</cp:lastPrinted>
  <dcterms:created xsi:type="dcterms:W3CDTF">2021-07-07T08:19:00Z</dcterms:created>
  <dcterms:modified xsi:type="dcterms:W3CDTF">2021-08-04T08:54:00Z</dcterms:modified>
</cp:coreProperties>
</file>