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D5" w:rsidRPr="00442BD5" w:rsidRDefault="00442BD5" w:rsidP="00442BD5">
      <w:pPr>
        <w:tabs>
          <w:tab w:val="center" w:pos="3544"/>
        </w:tabs>
        <w:spacing w:after="0"/>
        <w:rPr>
          <w:rFonts w:ascii="Arial" w:eastAsia="Calibri" w:hAnsi="Arial" w:cs="Arial"/>
          <w:b/>
          <w:color w:val="595959"/>
        </w:rPr>
      </w:pPr>
      <w:r w:rsidRPr="00442BD5">
        <w:rPr>
          <w:rFonts w:ascii="Arial" w:eastAsia="Calibri" w:hAnsi="Arial" w:cs="Arial"/>
          <w:b/>
          <w:noProof/>
          <w:color w:val="808080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1994535" cy="628650"/>
            <wp:effectExtent l="0" t="0" r="5715" b="0"/>
            <wp:wrapTight wrapText="bothSides">
              <wp:wrapPolygon edited="0">
                <wp:start x="17948" y="0"/>
                <wp:lineTo x="2476" y="0"/>
                <wp:lineTo x="0" y="1309"/>
                <wp:lineTo x="0" y="11782"/>
                <wp:lineTo x="1238" y="20945"/>
                <wp:lineTo x="16917" y="20945"/>
                <wp:lineTo x="21456" y="13091"/>
                <wp:lineTo x="21456" y="8509"/>
                <wp:lineTo x="21043" y="6545"/>
                <wp:lineTo x="19186" y="0"/>
                <wp:lineTo x="17948" y="0"/>
              </wp:wrapPolygon>
            </wp:wrapTight>
            <wp:docPr id="2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sP NZ nové logo 2019 fin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BD5">
        <w:rPr>
          <w:rFonts w:ascii="Arial" w:eastAsia="Calibri" w:hAnsi="Arial" w:cs="Arial"/>
          <w:b/>
          <w:color w:val="595959"/>
        </w:rPr>
        <w:t xml:space="preserve">         Fakultná nemocnica s poliklinikou Nové Zámky                        </w:t>
      </w:r>
    </w:p>
    <w:p w:rsidR="00442BD5" w:rsidRPr="00442BD5" w:rsidRDefault="00442BD5" w:rsidP="00442BD5">
      <w:pPr>
        <w:tabs>
          <w:tab w:val="center" w:pos="3544"/>
        </w:tabs>
        <w:spacing w:after="0"/>
        <w:rPr>
          <w:rFonts w:ascii="Arial" w:eastAsia="Calibri" w:hAnsi="Arial" w:cs="Arial"/>
          <w:b/>
          <w:color w:val="595959"/>
        </w:rPr>
      </w:pPr>
      <w:r w:rsidRPr="00442BD5">
        <w:rPr>
          <w:rFonts w:ascii="Arial" w:eastAsia="Calibri" w:hAnsi="Arial" w:cs="Arial"/>
          <w:b/>
          <w:color w:val="595959"/>
        </w:rPr>
        <w:t xml:space="preserve">                </w:t>
      </w:r>
      <w:r w:rsidRPr="00442BD5">
        <w:rPr>
          <w:rFonts w:ascii="Arial" w:eastAsia="Calibri" w:hAnsi="Arial" w:cs="Arial"/>
          <w:color w:val="595959"/>
          <w:spacing w:val="6"/>
          <w:sz w:val="20"/>
          <w:szCs w:val="20"/>
        </w:rPr>
        <w:t xml:space="preserve">Slovenská </w:t>
      </w:r>
      <w:r w:rsidRPr="00442BD5">
        <w:rPr>
          <w:rFonts w:ascii="Arial" w:eastAsia="Calibri" w:hAnsi="Arial" w:cs="Arial"/>
          <w:color w:val="595959"/>
          <w:sz w:val="20"/>
          <w:szCs w:val="20"/>
        </w:rPr>
        <w:t>ulica</w:t>
      </w:r>
      <w:r w:rsidRPr="00442BD5">
        <w:rPr>
          <w:rFonts w:ascii="Arial" w:eastAsia="Calibri" w:hAnsi="Arial" w:cs="Arial"/>
          <w:color w:val="595959"/>
          <w:spacing w:val="6"/>
          <w:sz w:val="20"/>
          <w:szCs w:val="20"/>
        </w:rPr>
        <w:t xml:space="preserve"> 11 A, 940 34 Nové Zámky</w:t>
      </w:r>
    </w:p>
    <w:p w:rsidR="00442BD5" w:rsidRPr="00442BD5" w:rsidRDefault="00442BD5" w:rsidP="00442BD5">
      <w:pPr>
        <w:tabs>
          <w:tab w:val="left" w:pos="3544"/>
          <w:tab w:val="center" w:pos="4253"/>
          <w:tab w:val="center" w:pos="6379"/>
          <w:tab w:val="center" w:pos="8364"/>
        </w:tabs>
        <w:spacing w:after="0" w:line="240" w:lineRule="auto"/>
        <w:jc w:val="center"/>
        <w:rPr>
          <w:rFonts w:ascii="Arial" w:eastAsia="Calibri" w:hAnsi="Arial" w:cs="Arial"/>
          <w:color w:val="595959"/>
          <w:spacing w:val="6"/>
          <w:sz w:val="16"/>
          <w:szCs w:val="16"/>
        </w:rPr>
      </w:pPr>
      <w:r w:rsidRPr="00442BD5">
        <w:rPr>
          <w:rFonts w:ascii="Arial" w:eastAsia="Calibri" w:hAnsi="Arial" w:cs="Arial"/>
          <w:color w:val="595959"/>
          <w:spacing w:val="6"/>
          <w:sz w:val="16"/>
          <w:szCs w:val="16"/>
        </w:rPr>
        <w:t xml:space="preserve">Tel: +421 (0) 35 691 2111   E-mail: </w:t>
      </w:r>
      <w:hyperlink r:id="rId8" w:history="1">
        <w:r w:rsidRPr="00442BD5">
          <w:rPr>
            <w:rFonts w:ascii="Arial" w:eastAsia="Calibri" w:hAnsi="Arial" w:cs="Arial"/>
            <w:color w:val="0000FF"/>
            <w:spacing w:val="6"/>
            <w:sz w:val="16"/>
            <w:u w:val="single"/>
          </w:rPr>
          <w:t>email@nspnz.sk</w:t>
        </w:r>
      </w:hyperlink>
      <w:r w:rsidRPr="00442BD5">
        <w:rPr>
          <w:rFonts w:ascii="Arial" w:eastAsia="Calibri" w:hAnsi="Arial" w:cs="Arial"/>
          <w:color w:val="595959"/>
          <w:spacing w:val="6"/>
          <w:sz w:val="16"/>
          <w:szCs w:val="16"/>
        </w:rPr>
        <w:t xml:space="preserve">    Web: www.nspnz.sk</w:t>
      </w:r>
    </w:p>
    <w:p w:rsidR="00C80D8F" w:rsidRDefault="00B47068" w:rsidP="00442BD5">
      <w:pPr>
        <w:tabs>
          <w:tab w:val="left" w:pos="3402"/>
          <w:tab w:val="left" w:pos="3544"/>
          <w:tab w:val="right" w:pos="9072"/>
        </w:tabs>
        <w:spacing w:before="60" w:after="0" w:line="340" w:lineRule="atLeast"/>
        <w:rPr>
          <w:rFonts w:ascii="Arial" w:eastAsia="Calibri" w:hAnsi="Arial" w:cs="Arial"/>
          <w:b/>
          <w:smallCaps/>
          <w:color w:val="595959"/>
        </w:rPr>
      </w:pPr>
      <w:r w:rsidRPr="00B47068">
        <w:rPr>
          <w:rFonts w:ascii="Arial" w:eastAsia="Calibri" w:hAnsi="Arial" w:cs="Arial"/>
          <w:b/>
          <w:noProof/>
          <w:color w:val="595959"/>
        </w:rPr>
        <w:pict>
          <v:line id="_x0000_s1027" style="position:absolute;z-index:251658240;visibility:visible;mso-width-relative:margin;mso-height-relative:margin" from="29.4pt,4.3pt" to="323.9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" strokecolor="#7f7f7f" strokeweight="1pt">
            <v:stroke joinstyle="miter"/>
          </v:line>
        </w:pict>
      </w:r>
      <w:r w:rsidR="00442BD5" w:rsidRPr="00442BD5">
        <w:rPr>
          <w:rFonts w:ascii="Arial" w:eastAsia="Calibri" w:hAnsi="Arial" w:cs="Arial"/>
          <w:b/>
          <w:smallCaps/>
          <w:color w:val="595959"/>
        </w:rPr>
        <w:t xml:space="preserve">         </w:t>
      </w:r>
    </w:p>
    <w:p w:rsidR="00696A41" w:rsidRPr="00553F30" w:rsidRDefault="00696A41" w:rsidP="00442BD5">
      <w:pPr>
        <w:tabs>
          <w:tab w:val="left" w:pos="3402"/>
          <w:tab w:val="left" w:pos="3544"/>
          <w:tab w:val="right" w:pos="9072"/>
        </w:tabs>
        <w:spacing w:before="60" w:after="0" w:line="340" w:lineRule="atLeast"/>
        <w:rPr>
          <w:rFonts w:ascii="Arial Narrow" w:eastAsia="Calibri" w:hAnsi="Arial Narrow" w:cs="Arial"/>
          <w:b/>
          <w:smallCaps/>
          <w:color w:val="595959"/>
          <w:sz w:val="20"/>
          <w:szCs w:val="20"/>
        </w:rPr>
      </w:pPr>
    </w:p>
    <w:p w:rsidR="007237BE" w:rsidRPr="00BD6D16" w:rsidRDefault="007237BE" w:rsidP="007237BE">
      <w:pPr>
        <w:jc w:val="center"/>
        <w:rPr>
          <w:rFonts w:ascii="Arial Narrow" w:hAnsi="Arial Narrow"/>
          <w:b/>
          <w:sz w:val="24"/>
          <w:szCs w:val="24"/>
        </w:rPr>
      </w:pPr>
      <w:r w:rsidRPr="00BD6D16">
        <w:rPr>
          <w:rFonts w:ascii="Arial Narrow" w:hAnsi="Arial Narrow"/>
          <w:b/>
          <w:sz w:val="24"/>
          <w:szCs w:val="24"/>
        </w:rPr>
        <w:t xml:space="preserve">Výzva na </w:t>
      </w:r>
      <w:r w:rsidR="009C16E7" w:rsidRPr="00BD6D16">
        <w:rPr>
          <w:rFonts w:ascii="Arial Narrow" w:hAnsi="Arial Narrow"/>
          <w:b/>
          <w:sz w:val="24"/>
          <w:szCs w:val="24"/>
        </w:rPr>
        <w:t>výber poskytovateľa</w:t>
      </w:r>
    </w:p>
    <w:p w:rsidR="007237BE" w:rsidRPr="00570ED3" w:rsidRDefault="007237BE" w:rsidP="007237BE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sk-SK"/>
        </w:rPr>
      </w:pPr>
      <w:r w:rsidRPr="00570ED3">
        <w:rPr>
          <w:rFonts w:ascii="Arial Narrow" w:eastAsia="Times New Roman" w:hAnsi="Arial Narrow" w:cs="Arial"/>
          <w:sz w:val="20"/>
          <w:szCs w:val="20"/>
          <w:lang w:eastAsia="sk-SK"/>
        </w:rPr>
        <w:t xml:space="preserve"> podľa zákona č. 343/2015 Z. z. o verejnom obstarávaní a o zmene a doplnení niektorých zákonov  v znení neskorších predpisov (ďalej len „zákon o verejnom obstarávaní“) </w:t>
      </w:r>
    </w:p>
    <w:p w:rsidR="004649D0" w:rsidRDefault="004649D0" w:rsidP="001008BD">
      <w:pPr>
        <w:spacing w:after="0" w:line="240" w:lineRule="auto"/>
        <w:rPr>
          <w:rFonts w:ascii="Arial Narrow" w:eastAsia="Times New Roman" w:hAnsi="Arial Narrow" w:cs="Arial"/>
          <w:lang w:eastAsia="sk-SK"/>
        </w:rPr>
      </w:pPr>
    </w:p>
    <w:p w:rsidR="00D432B4" w:rsidRDefault="00D432B4" w:rsidP="001008BD">
      <w:pPr>
        <w:spacing w:after="0" w:line="240" w:lineRule="auto"/>
        <w:rPr>
          <w:rFonts w:ascii="Arial Narrow" w:eastAsia="Times New Roman" w:hAnsi="Arial Narrow" w:cs="Arial"/>
          <w:lang w:eastAsia="sk-SK"/>
        </w:rPr>
      </w:pPr>
    </w:p>
    <w:p w:rsidR="00E82216" w:rsidRPr="00570ED3" w:rsidRDefault="008079B0" w:rsidP="00F4368A">
      <w:pPr>
        <w:spacing w:after="0" w:line="240" w:lineRule="auto"/>
        <w:rPr>
          <w:rFonts w:ascii="Arial Narrow" w:eastAsia="Times New Roman" w:hAnsi="Arial Narrow" w:cs="Times New Roman"/>
          <w:b/>
          <w:color w:val="00B050"/>
          <w:lang w:eastAsia="sk-SK"/>
        </w:rPr>
      </w:pPr>
      <w:r w:rsidRPr="00570ED3">
        <w:rPr>
          <w:rFonts w:ascii="Arial Narrow" w:eastAsia="Times New Roman" w:hAnsi="Arial Narrow" w:cs="Arial"/>
          <w:lang w:eastAsia="sk-SK"/>
        </w:rPr>
        <w:t xml:space="preserve">na </w:t>
      </w:r>
      <w:r w:rsidR="0052365B" w:rsidRPr="00570ED3">
        <w:rPr>
          <w:rFonts w:ascii="Arial Narrow" w:eastAsia="Times New Roman" w:hAnsi="Arial Narrow" w:cs="Arial"/>
          <w:lang w:eastAsia="sk-SK"/>
        </w:rPr>
        <w:t xml:space="preserve">predmet zákazky </w:t>
      </w:r>
      <w:r w:rsidR="00D274BE" w:rsidRPr="00570ED3">
        <w:rPr>
          <w:rFonts w:ascii="Arial Narrow" w:eastAsia="Times New Roman" w:hAnsi="Arial Narrow" w:cs="Arial"/>
          <w:lang w:eastAsia="sk-SK"/>
        </w:rPr>
        <w:t xml:space="preserve">: </w:t>
      </w:r>
      <w:r w:rsidR="00E82216" w:rsidRPr="00570ED3">
        <w:rPr>
          <w:rFonts w:ascii="Arial Narrow" w:eastAsia="Times New Roman" w:hAnsi="Arial Narrow" w:cs="Arial"/>
          <w:b/>
          <w:lang w:eastAsia="sk-SK"/>
        </w:rPr>
        <w:t xml:space="preserve"> </w:t>
      </w:r>
      <w:r w:rsidR="0031081C" w:rsidRPr="00570ED3">
        <w:rPr>
          <w:rFonts w:ascii="Arial Narrow" w:eastAsia="Times New Roman" w:hAnsi="Arial Narrow" w:cs="Arial"/>
          <w:b/>
          <w:lang w:eastAsia="sk-SK"/>
        </w:rPr>
        <w:tab/>
      </w:r>
      <w:r w:rsidR="00E82216" w:rsidRPr="00570ED3">
        <w:rPr>
          <w:rFonts w:ascii="Arial Narrow" w:eastAsia="Times New Roman" w:hAnsi="Arial Narrow" w:cs="Arial"/>
          <w:b/>
          <w:lang w:eastAsia="sk-SK"/>
        </w:rPr>
        <w:t>„</w:t>
      </w:r>
      <w:bookmarkStart w:id="0" w:name="Poistenie_profesnej_zodpovednosti_lekáro"/>
      <w:r w:rsidR="00E82216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Poistenie profes</w:t>
      </w:r>
      <w:r w:rsidR="00925275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ijnej </w:t>
      </w:r>
      <w:r w:rsidR="00E82216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zodpovednosti lekárov</w:t>
      </w:r>
      <w:r w:rsidR="00925275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a zdravotníckych pracovníkov</w:t>
      </w:r>
      <w:r w:rsidR="00CD6909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na obdobie 24 mesiacov</w:t>
      </w:r>
      <w:r w:rsidR="004726D1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“</w:t>
      </w:r>
      <w:r w:rsidR="00E82216" w:rsidRPr="00570ED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</w:t>
      </w:r>
      <w:bookmarkEnd w:id="0"/>
    </w:p>
    <w:p w:rsidR="00E938E4" w:rsidRPr="002F63FF" w:rsidRDefault="00E938E4" w:rsidP="00FA6FFB">
      <w:pPr>
        <w:spacing w:after="0" w:line="240" w:lineRule="auto"/>
        <w:jc w:val="center"/>
        <w:rPr>
          <w:rFonts w:ascii="Arial Narrow" w:eastAsia="Times New Roman" w:hAnsi="Arial Narrow" w:cs="Arial"/>
          <w:lang w:eastAsia="sk-SK"/>
        </w:rPr>
      </w:pPr>
    </w:p>
    <w:p w:rsidR="00FA6FFB" w:rsidRPr="002F63FF" w:rsidRDefault="00FA6FFB" w:rsidP="00BB3F9E">
      <w:pPr>
        <w:pStyle w:val="Odsekzoznamu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lang w:eastAsia="sk-SK"/>
        </w:rPr>
      </w:pPr>
      <w:r w:rsidRPr="002F63FF">
        <w:rPr>
          <w:rFonts w:ascii="Arial Narrow" w:eastAsia="Times New Roman" w:hAnsi="Arial Narrow" w:cs="Arial"/>
          <w:b/>
          <w:lang w:eastAsia="sk-SK"/>
        </w:rPr>
        <w:t>Identifikácia verejného obstarávateľa</w:t>
      </w:r>
    </w:p>
    <w:p w:rsidR="00FF4ECD" w:rsidRPr="002F63FF" w:rsidRDefault="00FF4ECD" w:rsidP="00BB3F9E">
      <w:pPr>
        <w:pStyle w:val="Odsekzoznamu"/>
        <w:spacing w:after="0" w:line="240" w:lineRule="auto"/>
        <w:jc w:val="both"/>
        <w:rPr>
          <w:rFonts w:ascii="Arial Narrow" w:eastAsia="Times New Roman" w:hAnsi="Arial Narrow" w:cs="Arial"/>
          <w:b/>
          <w:lang w:eastAsia="sk-SK"/>
        </w:rPr>
      </w:pP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>Názov:</w:t>
      </w:r>
      <w:r w:rsidRPr="00D069ED"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ab/>
        <w:t>Fakultná nemocnica s poliklinikou Nové Zámky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Sídlo:                         </w:t>
      </w:r>
      <w:r w:rsidRPr="00D069ED">
        <w:rPr>
          <w:rFonts w:ascii="Arial Narrow" w:hAnsi="Arial Narrow"/>
          <w:kern w:val="3"/>
          <w:lang w:eastAsia="zh-CN"/>
        </w:rPr>
        <w:tab/>
        <w:t>Slovenská ulica 11 A, 940 34  Nové Zámky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Právna forma:  </w:t>
      </w:r>
      <w:r w:rsidRPr="00D069ED">
        <w:rPr>
          <w:rFonts w:ascii="Arial Narrow" w:hAnsi="Arial Narrow"/>
          <w:kern w:val="3"/>
          <w:lang w:eastAsia="zh-CN"/>
        </w:rPr>
        <w:tab/>
      </w:r>
      <w:r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>príspevková organizácia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Zastúpená:                </w:t>
      </w:r>
      <w:r w:rsidRPr="00D069ED">
        <w:rPr>
          <w:rFonts w:ascii="Arial Narrow" w:hAnsi="Arial Narrow"/>
          <w:kern w:val="3"/>
          <w:lang w:eastAsia="zh-CN"/>
        </w:rPr>
        <w:tab/>
        <w:t>MUDr. Karol Hajnovič, riaditeľ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IČO:                           </w:t>
      </w:r>
      <w:r w:rsidRPr="00D069ED">
        <w:rPr>
          <w:rFonts w:ascii="Arial Narrow" w:hAnsi="Arial Narrow"/>
          <w:kern w:val="3"/>
          <w:lang w:eastAsia="zh-CN"/>
        </w:rPr>
        <w:tab/>
        <w:t>173 361 12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DIČ:                            </w:t>
      </w:r>
      <w:r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>2021068324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IČ DPH:                      </w:t>
      </w:r>
      <w:r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>SK2021068324</w:t>
      </w:r>
    </w:p>
    <w:p w:rsidR="0031081C" w:rsidRPr="00D069ED" w:rsidRDefault="0031081C" w:rsidP="0031081C">
      <w:pPr>
        <w:suppressAutoHyphens/>
        <w:autoSpaceDN w:val="0"/>
        <w:spacing w:after="0" w:line="240" w:lineRule="auto"/>
        <w:textAlignment w:val="baseline"/>
        <w:rPr>
          <w:rFonts w:ascii="Arial Narrow" w:hAnsi="Arial Narrow"/>
          <w:kern w:val="3"/>
          <w:lang w:eastAsia="zh-CN"/>
        </w:rPr>
      </w:pPr>
      <w:r w:rsidRPr="00D069ED">
        <w:rPr>
          <w:rFonts w:ascii="Arial Narrow" w:hAnsi="Arial Narrow"/>
          <w:kern w:val="3"/>
          <w:lang w:eastAsia="zh-CN"/>
        </w:rPr>
        <w:t xml:space="preserve">Bankové spojenie:      </w:t>
      </w:r>
      <w:r>
        <w:rPr>
          <w:rFonts w:ascii="Arial Narrow" w:hAnsi="Arial Narrow"/>
          <w:kern w:val="3"/>
          <w:lang w:eastAsia="zh-CN"/>
        </w:rPr>
        <w:tab/>
      </w:r>
      <w:r w:rsidRPr="00D069ED">
        <w:rPr>
          <w:rFonts w:ascii="Arial Narrow" w:hAnsi="Arial Narrow"/>
          <w:kern w:val="3"/>
          <w:lang w:eastAsia="zh-CN"/>
        </w:rPr>
        <w:t>Štátna pokladnica, Radlinského 32, 810 05 Bratislava</w:t>
      </w:r>
    </w:p>
    <w:p w:rsidR="0031081C" w:rsidRPr="00D069ED" w:rsidRDefault="0031081C" w:rsidP="0031081C">
      <w:pPr>
        <w:spacing w:after="0" w:line="240" w:lineRule="auto"/>
        <w:rPr>
          <w:rFonts w:ascii="Arial Narrow" w:eastAsia="Calibri" w:hAnsi="Arial Narrow"/>
        </w:rPr>
      </w:pPr>
      <w:r w:rsidRPr="00D069ED">
        <w:rPr>
          <w:rFonts w:ascii="Arial Narrow" w:eastAsia="Calibri" w:hAnsi="Arial Narrow"/>
          <w:bCs/>
        </w:rPr>
        <w:t xml:space="preserve">BIC/SWIFT:               </w:t>
      </w:r>
      <w:r>
        <w:rPr>
          <w:rFonts w:ascii="Arial Narrow" w:eastAsia="Calibri" w:hAnsi="Arial Narrow"/>
          <w:bCs/>
        </w:rPr>
        <w:tab/>
      </w:r>
      <w:r w:rsidRPr="00D069ED">
        <w:rPr>
          <w:rFonts w:ascii="Arial Narrow" w:eastAsia="Calibri" w:hAnsi="Arial Narrow"/>
          <w:bCs/>
        </w:rPr>
        <w:t>SPSRSKBA</w:t>
      </w:r>
    </w:p>
    <w:p w:rsidR="0031081C" w:rsidRPr="00D069ED" w:rsidRDefault="0031081C" w:rsidP="0031081C">
      <w:pPr>
        <w:spacing w:after="0" w:line="240" w:lineRule="auto"/>
        <w:rPr>
          <w:rFonts w:ascii="Arial Narrow" w:eastAsia="Calibri" w:hAnsi="Arial Narrow"/>
        </w:rPr>
      </w:pPr>
      <w:r w:rsidRPr="00D069ED">
        <w:rPr>
          <w:rFonts w:ascii="Arial Narrow" w:eastAsia="Calibri" w:hAnsi="Arial Narrow"/>
          <w:bCs/>
        </w:rPr>
        <w:t>Číslo účtu príjemcu:</w:t>
      </w:r>
      <w:r w:rsidRPr="00D069ED">
        <w:rPr>
          <w:rFonts w:ascii="Arial Narrow" w:eastAsia="Calibri" w:hAnsi="Arial Narrow"/>
          <w:b/>
          <w:bCs/>
        </w:rPr>
        <w:tab/>
      </w:r>
      <w:r w:rsidRPr="00D069ED">
        <w:rPr>
          <w:rFonts w:ascii="Arial Narrow" w:eastAsia="Calibri" w:hAnsi="Arial Narrow"/>
          <w:bCs/>
        </w:rPr>
        <w:t>7000540295/8180</w:t>
      </w:r>
    </w:p>
    <w:p w:rsidR="0031081C" w:rsidRPr="00D069ED" w:rsidRDefault="0031081C" w:rsidP="0031081C">
      <w:pPr>
        <w:spacing w:after="0" w:line="240" w:lineRule="auto"/>
        <w:rPr>
          <w:rFonts w:ascii="Arial Narrow" w:eastAsia="Calibri" w:hAnsi="Arial Narrow"/>
        </w:rPr>
      </w:pPr>
      <w:r w:rsidRPr="00D069ED">
        <w:rPr>
          <w:rFonts w:ascii="Arial Narrow" w:eastAsia="Calibri" w:hAnsi="Arial Narrow"/>
        </w:rPr>
        <w:t xml:space="preserve">Číslo IBAN :              </w:t>
      </w:r>
      <w:r w:rsidRPr="00D069ED">
        <w:rPr>
          <w:rFonts w:ascii="Arial Narrow" w:eastAsia="Calibri" w:hAnsi="Arial Narrow"/>
        </w:rPr>
        <w:tab/>
        <w:t>SK88 8180 0000 0070 0054 0295</w:t>
      </w:r>
    </w:p>
    <w:p w:rsidR="004649D0" w:rsidRDefault="004649D0" w:rsidP="00BB3F9E">
      <w:pPr>
        <w:spacing w:before="120" w:after="0" w:line="240" w:lineRule="auto"/>
        <w:rPr>
          <w:rFonts w:ascii="Arial Narrow" w:hAnsi="Arial Narrow" w:cs="Arial"/>
          <w:b/>
        </w:rPr>
      </w:pPr>
    </w:p>
    <w:p w:rsidR="00D274BE" w:rsidRPr="002F63FF" w:rsidRDefault="004649D0" w:rsidP="00BB3F9E">
      <w:pPr>
        <w:spacing w:before="120"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K</w:t>
      </w:r>
      <w:r w:rsidR="00003453" w:rsidRPr="002F63FF">
        <w:rPr>
          <w:rFonts w:ascii="Arial Narrow" w:hAnsi="Arial Narrow" w:cs="Arial"/>
          <w:b/>
        </w:rPr>
        <w:t>ontaktná osoba</w:t>
      </w:r>
      <w:r w:rsidR="00D274BE" w:rsidRPr="002F63FF">
        <w:rPr>
          <w:rFonts w:ascii="Arial Narrow" w:hAnsi="Arial Narrow" w:cs="Arial"/>
          <w:b/>
        </w:rPr>
        <w:t xml:space="preserve"> určená pre styk s uchádzačmi</w:t>
      </w:r>
      <w:r w:rsidR="00257E1F" w:rsidRPr="002F63FF">
        <w:rPr>
          <w:rFonts w:ascii="Arial Narrow" w:hAnsi="Arial Narrow" w:cs="Arial"/>
          <w:b/>
        </w:rPr>
        <w:t xml:space="preserve">: </w:t>
      </w:r>
      <w:r w:rsidR="00B42520" w:rsidRPr="002F63FF">
        <w:rPr>
          <w:rFonts w:ascii="Arial Narrow" w:hAnsi="Arial Narrow" w:cs="Arial"/>
          <w:b/>
        </w:rPr>
        <w:t xml:space="preserve"> </w:t>
      </w:r>
      <w:r w:rsidR="00003453" w:rsidRPr="002F63FF">
        <w:rPr>
          <w:rFonts w:ascii="Arial Narrow" w:hAnsi="Arial Narrow" w:cs="Arial"/>
          <w:b/>
        </w:rPr>
        <w:t xml:space="preserve">     </w:t>
      </w:r>
    </w:p>
    <w:p w:rsidR="001008BD" w:rsidRDefault="001008BD" w:rsidP="001008BD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Právn</w:t>
      </w:r>
      <w:r w:rsidR="00473ED4">
        <w:rPr>
          <w:rFonts w:ascii="Arial Narrow" w:hAnsi="Arial Narrow"/>
          <w:b/>
          <w:bCs/>
        </w:rPr>
        <w:t xml:space="preserve">e oddelenie </w:t>
      </w:r>
      <w:r>
        <w:rPr>
          <w:rFonts w:ascii="Arial Narrow" w:hAnsi="Arial Narrow"/>
          <w:b/>
          <w:bCs/>
        </w:rPr>
        <w:t xml:space="preserve"> :  </w:t>
      </w:r>
    </w:p>
    <w:p w:rsidR="001008BD" w:rsidRPr="002F63FF" w:rsidRDefault="001008BD" w:rsidP="001008B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JUDr. Mgr. Mikuláš Blaško </w:t>
      </w:r>
      <w:r w:rsidRPr="002F63FF">
        <w:rPr>
          <w:rFonts w:ascii="Arial Narrow" w:hAnsi="Arial Narrow" w:cs="Arial"/>
        </w:rPr>
        <w:t xml:space="preserve">tel. 035/691 </w:t>
      </w:r>
      <w:r>
        <w:rPr>
          <w:rFonts w:ascii="Arial Narrow" w:hAnsi="Arial Narrow" w:cs="Arial"/>
        </w:rPr>
        <w:t>2525</w:t>
      </w:r>
      <w:r w:rsidRPr="002F63FF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e-mail: </w:t>
      </w:r>
      <w:hyperlink r:id="rId9" w:history="1">
        <w:r w:rsidRPr="00D840A8">
          <w:rPr>
            <w:rStyle w:val="Hypertextovprepojenie"/>
            <w:rFonts w:ascii="Arial Narrow" w:hAnsi="Arial Narrow" w:cs="Arial"/>
          </w:rPr>
          <w:t>mikulas.blasko@nspnz.sk</w:t>
        </w:r>
      </w:hyperlink>
    </w:p>
    <w:p w:rsidR="00D274BE" w:rsidRPr="002F63FF" w:rsidRDefault="00D274BE" w:rsidP="00BB3F9E">
      <w:pPr>
        <w:spacing w:after="0" w:line="240" w:lineRule="auto"/>
        <w:rPr>
          <w:rFonts w:ascii="Arial Narrow" w:hAnsi="Arial Narrow" w:cs="Arial"/>
          <w:b/>
        </w:rPr>
      </w:pPr>
      <w:r w:rsidRPr="002F63FF">
        <w:rPr>
          <w:rFonts w:ascii="Arial Narrow" w:hAnsi="Arial Narrow" w:cs="Arial"/>
          <w:b/>
        </w:rPr>
        <w:t xml:space="preserve">Oddelenie verejného obstarávania: </w:t>
      </w:r>
      <w:r w:rsidR="00003453" w:rsidRPr="002F63FF">
        <w:rPr>
          <w:rFonts w:ascii="Arial Narrow" w:hAnsi="Arial Narrow" w:cs="Arial"/>
          <w:b/>
        </w:rPr>
        <w:t xml:space="preserve"> </w:t>
      </w:r>
    </w:p>
    <w:p w:rsidR="00257E1F" w:rsidRPr="002F63FF" w:rsidRDefault="0079587D" w:rsidP="00BB3F9E">
      <w:pPr>
        <w:spacing w:after="0" w:line="240" w:lineRule="auto"/>
        <w:rPr>
          <w:rFonts w:ascii="Arial Narrow" w:hAnsi="Arial Narrow" w:cs="Arial"/>
        </w:rPr>
      </w:pPr>
      <w:r w:rsidRPr="002F63FF">
        <w:rPr>
          <w:rFonts w:ascii="Arial Narrow" w:hAnsi="Arial Narrow" w:cs="Arial"/>
        </w:rPr>
        <w:t>Darina Kováčová</w:t>
      </w:r>
      <w:r w:rsidR="00D274BE" w:rsidRPr="002F63FF">
        <w:rPr>
          <w:rFonts w:ascii="Arial Narrow" w:hAnsi="Arial Narrow" w:cs="Arial"/>
        </w:rPr>
        <w:t xml:space="preserve">, </w:t>
      </w:r>
      <w:r w:rsidR="00B42520" w:rsidRPr="002F63FF">
        <w:rPr>
          <w:rFonts w:ascii="Arial Narrow" w:hAnsi="Arial Narrow" w:cs="Arial"/>
        </w:rPr>
        <w:t xml:space="preserve"> </w:t>
      </w:r>
      <w:r w:rsidR="00257E1F" w:rsidRPr="002F63FF">
        <w:rPr>
          <w:rFonts w:ascii="Arial Narrow" w:hAnsi="Arial Narrow" w:cs="Arial"/>
        </w:rPr>
        <w:t xml:space="preserve"> tel. 035/691 221</w:t>
      </w:r>
      <w:r w:rsidRPr="002F63FF">
        <w:rPr>
          <w:rFonts w:ascii="Arial Narrow" w:hAnsi="Arial Narrow" w:cs="Arial"/>
        </w:rPr>
        <w:t>9</w:t>
      </w:r>
      <w:r w:rsidR="00257E1F" w:rsidRPr="002F63FF">
        <w:rPr>
          <w:rFonts w:ascii="Arial Narrow" w:hAnsi="Arial Narrow" w:cs="Arial"/>
        </w:rPr>
        <w:t xml:space="preserve">, </w:t>
      </w:r>
      <w:r w:rsidR="00413822" w:rsidRPr="002F63FF">
        <w:rPr>
          <w:rFonts w:ascii="Arial Narrow" w:hAnsi="Arial Narrow" w:cs="Arial"/>
        </w:rPr>
        <w:t xml:space="preserve"> </w:t>
      </w:r>
      <w:r w:rsidR="001008BD">
        <w:rPr>
          <w:rFonts w:ascii="Arial Narrow" w:hAnsi="Arial Narrow" w:cs="Arial"/>
        </w:rPr>
        <w:t xml:space="preserve">e-mail: </w:t>
      </w:r>
      <w:hyperlink r:id="rId10" w:history="1">
        <w:r w:rsidRPr="002F63FF">
          <w:rPr>
            <w:rStyle w:val="Hypertextovprepojenie"/>
            <w:rFonts w:ascii="Arial Narrow" w:hAnsi="Arial Narrow" w:cs="Arial"/>
          </w:rPr>
          <w:t>obstaravanie@nspnz.sk</w:t>
        </w:r>
      </w:hyperlink>
    </w:p>
    <w:p w:rsidR="00696A41" w:rsidRDefault="00696A41" w:rsidP="00BB3F9E">
      <w:pPr>
        <w:spacing w:after="0" w:line="240" w:lineRule="auto"/>
        <w:rPr>
          <w:rFonts w:ascii="Arial Narrow" w:hAnsi="Arial Narrow" w:cs="Arial"/>
        </w:rPr>
      </w:pPr>
    </w:p>
    <w:p w:rsidR="00925275" w:rsidRPr="00294B84" w:rsidRDefault="00C80D8F" w:rsidP="002F63FF">
      <w:pPr>
        <w:pStyle w:val="Odsekzoznamu"/>
        <w:numPr>
          <w:ilvl w:val="0"/>
          <w:numId w:val="10"/>
        </w:numPr>
        <w:spacing w:after="0" w:line="240" w:lineRule="auto"/>
        <w:ind w:left="284" w:hanging="284"/>
        <w:rPr>
          <w:rFonts w:ascii="Arial Narrow" w:eastAsia="Times New Roman" w:hAnsi="Arial Narrow" w:cs="Arial"/>
          <w:lang w:eastAsia="sk-SK"/>
        </w:rPr>
      </w:pPr>
      <w:r w:rsidRPr="00294B84">
        <w:rPr>
          <w:rFonts w:ascii="Arial Narrow" w:eastAsia="Times New Roman" w:hAnsi="Arial Narrow" w:cs="Arial"/>
          <w:b/>
          <w:lang w:eastAsia="sk-SK"/>
        </w:rPr>
        <w:t>Predmet zákazky:</w:t>
      </w:r>
      <w:r w:rsidR="00B42520" w:rsidRPr="00294B84">
        <w:rPr>
          <w:rFonts w:ascii="Arial Narrow" w:eastAsia="Times New Roman" w:hAnsi="Arial Narrow" w:cs="Arial"/>
          <w:lang w:eastAsia="sk-SK"/>
        </w:rPr>
        <w:t xml:space="preserve">     </w:t>
      </w:r>
    </w:p>
    <w:p w:rsidR="003D67AA" w:rsidRDefault="00925275" w:rsidP="003412C2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294B84">
        <w:rPr>
          <w:rFonts w:ascii="Arial Narrow" w:eastAsia="Times New Roman" w:hAnsi="Arial Narrow" w:cs="Arial"/>
          <w:lang w:eastAsia="sk-SK"/>
        </w:rPr>
        <w:t xml:space="preserve">Predmetom zákazky je </w:t>
      </w:r>
      <w:r w:rsidR="002459DD">
        <w:rPr>
          <w:rFonts w:ascii="Arial Narrow" w:eastAsia="Times New Roman" w:hAnsi="Arial Narrow" w:cs="Arial"/>
          <w:lang w:eastAsia="sk-SK"/>
        </w:rPr>
        <w:t xml:space="preserve">poskytnutie služby - </w:t>
      </w:r>
      <w:r w:rsidRPr="00294B84">
        <w:rPr>
          <w:rFonts w:ascii="Arial Narrow" w:eastAsia="Times New Roman" w:hAnsi="Arial Narrow" w:cs="Arial"/>
          <w:lang w:eastAsia="sk-SK"/>
        </w:rPr>
        <w:t xml:space="preserve">uzavretie </w:t>
      </w:r>
      <w:r w:rsidR="00294B84" w:rsidRPr="00294B84">
        <w:rPr>
          <w:rFonts w:ascii="Arial Narrow" w:eastAsia="Times New Roman" w:hAnsi="Arial Narrow" w:cs="Arial"/>
          <w:lang w:eastAsia="sk-SK"/>
        </w:rPr>
        <w:t xml:space="preserve">zmluvy </w:t>
      </w:r>
      <w:r w:rsidR="00294B84" w:rsidRPr="00294B84">
        <w:rPr>
          <w:rFonts w:ascii="Arial Narrow" w:hAnsi="Arial Narrow"/>
        </w:rPr>
        <w:t xml:space="preserve">(povinné zmluvné poistenie) </w:t>
      </w:r>
      <w:r w:rsidR="00294B84">
        <w:rPr>
          <w:rFonts w:ascii="Arial Narrow" w:eastAsia="Times New Roman" w:hAnsi="Arial Narrow" w:cs="Arial"/>
          <w:lang w:eastAsia="sk-SK"/>
        </w:rPr>
        <w:t xml:space="preserve"> </w:t>
      </w:r>
      <w:r w:rsidR="00294B84" w:rsidRPr="00294B84">
        <w:rPr>
          <w:rFonts w:ascii="Arial Narrow" w:eastAsia="Times New Roman" w:hAnsi="Arial Narrow" w:cs="Arial"/>
          <w:lang w:eastAsia="sk-SK"/>
        </w:rPr>
        <w:t>o poistení zodpovednosti za škodu spôsobenú osobám v súvislosti s poskytovaním zdravotnej starostlivosti</w:t>
      </w:r>
      <w:r w:rsidR="00F4368A">
        <w:rPr>
          <w:rFonts w:ascii="Arial Narrow" w:eastAsia="Times New Roman" w:hAnsi="Arial Narrow" w:cs="Arial"/>
          <w:lang w:eastAsia="sk-SK"/>
        </w:rPr>
        <w:t xml:space="preserve">. </w:t>
      </w:r>
      <w:r w:rsidR="00687D9F" w:rsidRPr="00294B84">
        <w:rPr>
          <w:rFonts w:ascii="Arial Narrow" w:hAnsi="Arial Narrow"/>
        </w:rPr>
        <w:t>Povinné poistenie   je  zákonnou  podmienkou  pre výkon  činnosti  poskytovateľov  zdravotnej starostlivosti a  zdravotníckych pracovníkov,</w:t>
      </w:r>
      <w:r w:rsidR="00F8542E">
        <w:rPr>
          <w:rFonts w:ascii="Arial Narrow" w:hAnsi="Arial Narrow"/>
        </w:rPr>
        <w:t xml:space="preserve"> v zmysle </w:t>
      </w:r>
      <w:r w:rsidR="00687D9F">
        <w:rPr>
          <w:rFonts w:ascii="Arial Narrow" w:hAnsi="Arial Narrow"/>
        </w:rPr>
        <w:t>§ 79 ods. 1 písm. s</w:t>
      </w:r>
      <w:r w:rsidR="00CA5677">
        <w:rPr>
          <w:rFonts w:ascii="Arial Narrow" w:hAnsi="Arial Narrow"/>
        </w:rPr>
        <w:t>) z</w:t>
      </w:r>
      <w:r w:rsidR="00687D9F">
        <w:rPr>
          <w:rFonts w:ascii="Arial Narrow" w:hAnsi="Arial Narrow"/>
        </w:rPr>
        <w:t xml:space="preserve">ákona </w:t>
      </w:r>
      <w:r w:rsidR="00687D9F" w:rsidRPr="00294B84">
        <w:rPr>
          <w:rFonts w:ascii="Arial Narrow" w:hAnsi="Arial Narrow"/>
        </w:rPr>
        <w:t>NR SR č. 578/2004 s účinnosťou od 1.1.2005</w:t>
      </w:r>
      <w:r w:rsidR="00687D9F">
        <w:rPr>
          <w:rFonts w:ascii="Arial Narrow" w:hAnsi="Arial Narrow"/>
        </w:rPr>
        <w:t xml:space="preserve">. </w:t>
      </w:r>
      <w:r w:rsidR="00294B84">
        <w:rPr>
          <w:rFonts w:ascii="Arial Narrow" w:eastAsia="Times New Roman" w:hAnsi="Arial Narrow" w:cs="Arial"/>
          <w:lang w:eastAsia="sk-SK"/>
        </w:rPr>
        <w:t>P</w:t>
      </w:r>
      <w:r w:rsidR="00294B84" w:rsidRPr="00294B84">
        <w:rPr>
          <w:rFonts w:ascii="Arial Narrow" w:hAnsi="Arial Narrow"/>
        </w:rPr>
        <w:t>oistenie musí trvať po celý čas, počas ktoré</w:t>
      </w:r>
      <w:r w:rsidR="00687D9F">
        <w:rPr>
          <w:rFonts w:ascii="Arial Narrow" w:hAnsi="Arial Narrow"/>
        </w:rPr>
        <w:t>h</w:t>
      </w:r>
      <w:r w:rsidR="00294B84" w:rsidRPr="00294B84">
        <w:rPr>
          <w:rFonts w:ascii="Arial Narrow" w:hAnsi="Arial Narrow"/>
        </w:rPr>
        <w:t>o je poskytovateľ oprávnený poskytovať zdravotnú starostlivosť</w:t>
      </w:r>
      <w:r w:rsidR="00687D9F">
        <w:rPr>
          <w:rFonts w:ascii="Arial Narrow" w:hAnsi="Arial Narrow"/>
        </w:rPr>
        <w:t>.</w:t>
      </w:r>
      <w:r w:rsidR="00544184">
        <w:rPr>
          <w:rFonts w:ascii="Arial Narrow" w:hAnsi="Arial Narrow"/>
        </w:rPr>
        <w:t xml:space="preserve">   </w:t>
      </w:r>
    </w:p>
    <w:p w:rsidR="002459DD" w:rsidRPr="002459DD" w:rsidRDefault="002459DD" w:rsidP="002459DD">
      <w:pPr>
        <w:pStyle w:val="Normlnywebov"/>
        <w:spacing w:before="120" w:beforeAutospacing="0" w:after="0" w:afterAutospacing="0"/>
        <w:rPr>
          <w:rFonts w:ascii="Arial Narrow" w:hAnsi="Arial Narrow" w:cs="Arial"/>
          <w:sz w:val="22"/>
          <w:szCs w:val="22"/>
        </w:rPr>
      </w:pPr>
      <w:r>
        <w:rPr>
          <w:rStyle w:val="nazov"/>
          <w:rFonts w:ascii="Arial Narrow" w:hAnsi="Arial Narrow" w:cs="Arial"/>
          <w:sz w:val="22"/>
          <w:szCs w:val="22"/>
        </w:rPr>
        <w:t>S</w:t>
      </w:r>
      <w:r w:rsidRPr="002459DD">
        <w:rPr>
          <w:rStyle w:val="nazov"/>
          <w:rFonts w:ascii="Arial Narrow" w:hAnsi="Arial Narrow" w:cs="Arial"/>
          <w:sz w:val="22"/>
          <w:szCs w:val="22"/>
        </w:rPr>
        <w:t>poločný slovník obstarávania (CPV)</w:t>
      </w:r>
      <w:r w:rsidRPr="002459DD">
        <w:rPr>
          <w:rFonts w:ascii="Arial Narrow" w:hAnsi="Arial Narrow" w:cs="Arial"/>
          <w:sz w:val="22"/>
          <w:szCs w:val="22"/>
        </w:rPr>
        <w:t xml:space="preserve"> </w:t>
      </w:r>
    </w:p>
    <w:p w:rsidR="002459DD" w:rsidRDefault="002459DD" w:rsidP="002459DD">
      <w:pPr>
        <w:spacing w:after="0" w:line="240" w:lineRule="auto"/>
        <w:rPr>
          <w:rFonts w:ascii="Arial Narrow" w:hAnsi="Arial Narrow"/>
        </w:rPr>
      </w:pPr>
      <w:r w:rsidRPr="002459DD">
        <w:rPr>
          <w:rFonts w:ascii="Arial Narrow" w:hAnsi="Arial Narrow"/>
        </w:rPr>
        <w:t xml:space="preserve">66516000-0 Poistenie zodpovednosti </w:t>
      </w:r>
    </w:p>
    <w:p w:rsidR="00696374" w:rsidRPr="00696374" w:rsidRDefault="00696374" w:rsidP="00696374">
      <w:pPr>
        <w:pStyle w:val="Odsekzoznamu"/>
        <w:tabs>
          <w:tab w:val="left" w:pos="284"/>
        </w:tabs>
        <w:spacing w:after="0" w:line="240" w:lineRule="auto"/>
        <w:ind w:left="0"/>
        <w:rPr>
          <w:rFonts w:ascii="Arial Narrow" w:hAnsi="Arial Narrow" w:cs="Arial"/>
        </w:rPr>
      </w:pPr>
    </w:p>
    <w:p w:rsidR="00696374" w:rsidRDefault="00696374" w:rsidP="00696374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Style w:val="hodnota"/>
          <w:rFonts w:ascii="Arial Narrow" w:hAnsi="Arial Narrow" w:cs="Arial"/>
        </w:rPr>
      </w:pPr>
      <w:r w:rsidRPr="004A72D1">
        <w:rPr>
          <w:rFonts w:ascii="Arial Narrow" w:hAnsi="Arial Narrow" w:cs="Arial"/>
          <w:b/>
          <w:bCs/>
        </w:rPr>
        <w:t>Rozdelenie predmetu zákazky na časti</w:t>
      </w:r>
      <w:r w:rsidRPr="004A72D1">
        <w:rPr>
          <w:rFonts w:ascii="Arial Narrow" w:hAnsi="Arial Narrow" w:cs="Arial"/>
        </w:rPr>
        <w:br/>
      </w:r>
      <w:r>
        <w:rPr>
          <w:rStyle w:val="hodnota"/>
          <w:rFonts w:ascii="Arial Narrow" w:hAnsi="Arial Narrow" w:cs="Arial"/>
        </w:rPr>
        <w:t xml:space="preserve">Predmet zákazky nie je rozdelený na časti </w:t>
      </w:r>
    </w:p>
    <w:p w:rsidR="00195E95" w:rsidRPr="00735273" w:rsidRDefault="00195E95" w:rsidP="00195E95">
      <w:pPr>
        <w:tabs>
          <w:tab w:val="left" w:pos="284"/>
        </w:tabs>
        <w:spacing w:after="0" w:line="240" w:lineRule="auto"/>
        <w:rPr>
          <w:rStyle w:val="hodnota"/>
          <w:rFonts w:ascii="Arial Narrow" w:hAnsi="Arial Narrow" w:cs="Arial"/>
        </w:rPr>
      </w:pPr>
    </w:p>
    <w:p w:rsidR="00F37D64" w:rsidRPr="00735273" w:rsidRDefault="00F37D64" w:rsidP="00195E95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BE7DB4" w:rsidRPr="00735273" w:rsidRDefault="00CD6909" w:rsidP="00BE7DB4">
      <w:pPr>
        <w:pStyle w:val="Odsekzoznamu"/>
        <w:numPr>
          <w:ilvl w:val="0"/>
          <w:numId w:val="10"/>
        </w:numPr>
        <w:spacing w:after="0" w:line="240" w:lineRule="auto"/>
        <w:ind w:left="426" w:hanging="426"/>
        <w:rPr>
          <w:rFonts w:ascii="Arial Narrow" w:eastAsia="Times New Roman" w:hAnsi="Arial Narrow" w:cs="Times New Roman"/>
          <w:b/>
          <w:lang w:eastAsia="sk-SK"/>
        </w:rPr>
      </w:pPr>
      <w:bookmarkStart w:id="1" w:name="_Hlk80175511"/>
      <w:r w:rsidRPr="00735273">
        <w:rPr>
          <w:rFonts w:ascii="Arial Narrow" w:hAnsi="Arial Narrow" w:cs="Arial"/>
          <w:b/>
        </w:rPr>
        <w:t xml:space="preserve">Opis predmetu zákazky </w:t>
      </w:r>
      <w:r w:rsidR="008B4607" w:rsidRPr="00735273">
        <w:rPr>
          <w:rFonts w:ascii="Arial Narrow" w:hAnsi="Arial Narrow" w:cs="Arial"/>
          <w:b/>
        </w:rPr>
        <w:t xml:space="preserve">: </w:t>
      </w:r>
      <w:r w:rsidR="00735273">
        <w:rPr>
          <w:rFonts w:ascii="Arial Narrow" w:hAnsi="Arial Narrow" w:cs="Arial"/>
          <w:b/>
        </w:rPr>
        <w:t xml:space="preserve"> </w:t>
      </w:r>
      <w:r w:rsidR="00BE7DB4" w:rsidRPr="00735273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Poistenie profesijnej zodpovednosti lekárov a zdravotníckych pracovníkov na obdobie 24 mesiacov </w:t>
      </w:r>
    </w:p>
    <w:p w:rsidR="00F37D64" w:rsidRPr="00CD6909" w:rsidRDefault="00F37D64" w:rsidP="00BE7DB4">
      <w:pPr>
        <w:pStyle w:val="Default"/>
        <w:tabs>
          <w:tab w:val="left" w:pos="0"/>
          <w:tab w:val="left" w:pos="284"/>
        </w:tabs>
        <w:ind w:left="2487"/>
        <w:rPr>
          <w:rFonts w:ascii="Arial Narrow" w:hAnsi="Arial Narrow" w:cs="Arial"/>
          <w:b/>
          <w:color w:val="auto"/>
          <w:sz w:val="22"/>
          <w:szCs w:val="22"/>
        </w:rPr>
      </w:pPr>
    </w:p>
    <w:p w:rsidR="003412C2" w:rsidRPr="000830AC" w:rsidRDefault="003412C2" w:rsidP="003412C2">
      <w:pPr>
        <w:pStyle w:val="Default"/>
        <w:tabs>
          <w:tab w:val="left" w:pos="0"/>
          <w:tab w:val="left" w:pos="284"/>
        </w:tabs>
        <w:ind w:left="2487"/>
        <w:jc w:val="both"/>
        <w:rPr>
          <w:rFonts w:ascii="Arial Narrow" w:hAnsi="Arial Narrow" w:cs="Arial"/>
          <w:b/>
          <w:color w:val="auto"/>
          <w:sz w:val="22"/>
          <w:szCs w:val="22"/>
        </w:rPr>
      </w:pPr>
    </w:p>
    <w:p w:rsidR="00B83727" w:rsidRPr="000830AC" w:rsidRDefault="00B83727" w:rsidP="00570ED3">
      <w:pPr>
        <w:pStyle w:val="Default"/>
        <w:tabs>
          <w:tab w:val="left" w:pos="0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lastRenderedPageBreak/>
        <w:t xml:space="preserve">Limit poistného plnenia – poistná suma  </w:t>
      </w:r>
      <w:r w:rsidR="006A57BB" w:rsidRPr="000830AC">
        <w:rPr>
          <w:rFonts w:ascii="Arial Narrow" w:hAnsi="Arial Narrow" w:cs="Arial"/>
          <w:color w:val="auto"/>
          <w:sz w:val="22"/>
          <w:szCs w:val="22"/>
          <w:highlight w:val="lightGray"/>
        </w:rPr>
        <w:t>4</w:t>
      </w:r>
      <w:r w:rsidR="002410A0" w:rsidRPr="000830AC">
        <w:rPr>
          <w:rFonts w:ascii="Arial Narrow" w:hAnsi="Arial Narrow" w:cs="Arial"/>
          <w:color w:val="auto"/>
          <w:sz w:val="22"/>
          <w:szCs w:val="22"/>
          <w:highlight w:val="lightGray"/>
        </w:rPr>
        <w:t>00 000 EUR</w:t>
      </w:r>
      <w:r w:rsidR="002410A0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za jednu a všetky poistné udalosti počas jedného poistného obdobia. </w:t>
      </w:r>
    </w:p>
    <w:p w:rsidR="00944FF9" w:rsidRPr="000830AC" w:rsidRDefault="00611572" w:rsidP="00944FF9">
      <w:pPr>
        <w:pStyle w:val="Default"/>
        <w:tabs>
          <w:tab w:val="left" w:pos="0"/>
          <w:tab w:val="left" w:pos="426"/>
        </w:tabs>
        <w:ind w:left="567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– </w:t>
      </w:r>
      <w:r w:rsidR="00956C6F" w:rsidRPr="000830AC">
        <w:rPr>
          <w:rFonts w:ascii="Arial Narrow" w:hAnsi="Arial Narrow" w:cs="Arial"/>
          <w:color w:val="auto"/>
          <w:sz w:val="22"/>
          <w:szCs w:val="22"/>
        </w:rPr>
        <w:t>P</w:t>
      </w:r>
      <w:r w:rsidRPr="000830AC">
        <w:rPr>
          <w:rFonts w:ascii="Arial Narrow" w:hAnsi="Arial Narrow" w:cs="Arial"/>
          <w:color w:val="auto"/>
          <w:sz w:val="22"/>
          <w:szCs w:val="22"/>
        </w:rPr>
        <w:t>oistenie profesijnej zodpovednosti za škodu lekárov, lekárnikov, farmaceutov a ostatných zdravotníckych pracovníkov</w:t>
      </w:r>
      <w:r w:rsidR="00453CB7" w:rsidRPr="000830AC">
        <w:rPr>
          <w:rFonts w:ascii="Arial Narrow" w:eastAsiaTheme="minorHAnsi" w:hAnsi="Arial Narrow" w:cs="Arial"/>
          <w:color w:val="auto"/>
          <w:sz w:val="22"/>
          <w:szCs w:val="22"/>
        </w:rPr>
        <w:t xml:space="preserve"> (</w:t>
      </w:r>
      <w:r w:rsidR="00453CB7" w:rsidRPr="000830AC">
        <w:rPr>
          <w:rFonts w:ascii="Arial Narrow" w:hAnsi="Arial Narrow" w:cs="Arial"/>
          <w:color w:val="auto"/>
          <w:sz w:val="22"/>
          <w:szCs w:val="22"/>
        </w:rPr>
        <w:t>sestra, sanitár, laborant, asistent, iné)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 Fakultnej nemocnice s poliklinikou Nové Zámky (ďalej ako „FNsP“), lekárne ako aj ambulancií FNsP.</w:t>
      </w:r>
    </w:p>
    <w:p w:rsidR="00611572" w:rsidRPr="000830AC" w:rsidRDefault="00611572" w:rsidP="00611572">
      <w:pPr>
        <w:pStyle w:val="Default"/>
        <w:tabs>
          <w:tab w:val="left" w:pos="0"/>
          <w:tab w:val="left" w:pos="284"/>
        </w:tabs>
        <w:ind w:left="720" w:hanging="72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           </w:t>
      </w:r>
      <w:r w:rsidRPr="000830AC">
        <w:rPr>
          <w:rFonts w:ascii="Arial Narrow" w:hAnsi="Arial Narrow" w:cs="Arial"/>
          <w:b/>
          <w:color w:val="auto"/>
          <w:sz w:val="22"/>
          <w:szCs w:val="22"/>
        </w:rPr>
        <w:t>Spoluúčasť :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53CB7" w:rsidRPr="000830AC">
        <w:rPr>
          <w:rFonts w:ascii="Arial Narrow" w:hAnsi="Arial Narrow" w:cs="Arial"/>
          <w:color w:val="auto"/>
          <w:sz w:val="22"/>
          <w:szCs w:val="22"/>
        </w:rPr>
        <w:t xml:space="preserve">200 EUR najviac </w:t>
      </w:r>
      <w:r w:rsidRPr="000830AC">
        <w:rPr>
          <w:rFonts w:ascii="Arial Narrow" w:hAnsi="Arial Narrow" w:cs="Arial"/>
          <w:color w:val="auto"/>
          <w:sz w:val="22"/>
          <w:szCs w:val="22"/>
        </w:rPr>
        <w:t>1 % z vyplatenej poistnej sumy,</w:t>
      </w:r>
    </w:p>
    <w:p w:rsidR="00611572" w:rsidRPr="000830AC" w:rsidRDefault="00611572" w:rsidP="00611572">
      <w:pPr>
        <w:pStyle w:val="Default"/>
        <w:tabs>
          <w:tab w:val="left" w:pos="0"/>
          <w:tab w:val="left" w:pos="284"/>
        </w:tabs>
        <w:ind w:left="720" w:hanging="72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b/>
          <w:color w:val="auto"/>
          <w:sz w:val="22"/>
          <w:szCs w:val="22"/>
        </w:rPr>
        <w:tab/>
        <w:t xml:space="preserve">     </w:t>
      </w:r>
      <w:r w:rsidRPr="000830AC">
        <w:rPr>
          <w:rFonts w:ascii="Arial Narrow" w:hAnsi="Arial Narrow" w:cs="Arial"/>
          <w:color w:val="auto"/>
          <w:sz w:val="22"/>
          <w:szCs w:val="22"/>
        </w:rPr>
        <w:t>Počet pracovníkov</w:t>
      </w:r>
      <w:r w:rsidR="00956C6F" w:rsidRPr="000830AC">
        <w:rPr>
          <w:rFonts w:ascii="Arial Narrow" w:hAnsi="Arial Narrow" w:cs="Arial"/>
          <w:color w:val="auto"/>
          <w:sz w:val="22"/>
          <w:szCs w:val="22"/>
        </w:rPr>
        <w:t xml:space="preserve"> (lekárov, lekárnikov, farmaceutov)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:  </w:t>
      </w:r>
      <w:r w:rsidR="002B34A9" w:rsidRPr="000830AC">
        <w:rPr>
          <w:rFonts w:ascii="Arial Narrow" w:hAnsi="Arial Narrow" w:cs="Arial"/>
          <w:color w:val="auto"/>
          <w:sz w:val="22"/>
          <w:szCs w:val="22"/>
        </w:rPr>
        <w:t>prepočítaný priemerný počet za I.</w:t>
      </w:r>
      <w:r w:rsidR="00453CB7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2B34A9" w:rsidRPr="000830AC">
        <w:rPr>
          <w:rFonts w:ascii="Arial Narrow" w:hAnsi="Arial Narrow" w:cs="Arial"/>
          <w:color w:val="auto"/>
          <w:sz w:val="22"/>
          <w:szCs w:val="22"/>
        </w:rPr>
        <w:t>polrok 2021  = 218,9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611572" w:rsidRPr="000830AC" w:rsidRDefault="00956C6F" w:rsidP="00611572">
      <w:pPr>
        <w:pStyle w:val="Default"/>
        <w:tabs>
          <w:tab w:val="left" w:pos="0"/>
          <w:tab w:val="left" w:pos="284"/>
        </w:tabs>
        <w:ind w:left="720" w:hanging="72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          Počet ostatných zdravotníckych pracovníkov (sestra, sanitár, laborant, asistent, iné):  prepočítaný priemerný počet za I. polrok 2021  = 892,78</w:t>
      </w:r>
    </w:p>
    <w:p w:rsidR="0020174E" w:rsidRPr="000830AC" w:rsidRDefault="00611572" w:rsidP="001D4B57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7B7ECC" w:rsidRPr="000830AC" w:rsidRDefault="007B7ECC" w:rsidP="0020174E">
      <w:pPr>
        <w:pStyle w:val="Default"/>
        <w:tabs>
          <w:tab w:val="left" w:pos="0"/>
          <w:tab w:val="left" w:pos="284"/>
        </w:tabs>
        <w:ind w:left="720" w:hanging="72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>Poistné obdobie : 24 mesiacov, od 1.10.2021 do 30.9.2023</w:t>
      </w:r>
    </w:p>
    <w:p w:rsidR="004341EE" w:rsidRPr="000830AC" w:rsidRDefault="004341EE" w:rsidP="00CB1680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4341EE" w:rsidRPr="000830AC" w:rsidRDefault="00CB1680" w:rsidP="004341EE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Poistenie </w:t>
      </w:r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dojednané podľa princípu </w:t>
      </w:r>
      <w:proofErr w:type="spellStart"/>
      <w:r w:rsidR="004341EE" w:rsidRPr="000830AC">
        <w:rPr>
          <w:rFonts w:ascii="Arial Narrow" w:hAnsi="Arial Narrow" w:cs="Arial"/>
          <w:color w:val="auto"/>
          <w:sz w:val="22"/>
          <w:szCs w:val="22"/>
        </w:rPr>
        <w:t>claims</w:t>
      </w:r>
      <w:proofErr w:type="spellEnd"/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proofErr w:type="spellStart"/>
      <w:r w:rsidR="004341EE" w:rsidRPr="000830AC">
        <w:rPr>
          <w:rFonts w:ascii="Arial Narrow" w:hAnsi="Arial Narrow" w:cs="Arial"/>
          <w:color w:val="auto"/>
          <w:sz w:val="22"/>
          <w:szCs w:val="22"/>
        </w:rPr>
        <w:t>made</w:t>
      </w:r>
      <w:proofErr w:type="spellEnd"/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0830AC">
        <w:rPr>
          <w:rFonts w:ascii="Arial Narrow" w:hAnsi="Arial Narrow" w:cs="Arial"/>
          <w:color w:val="auto"/>
          <w:sz w:val="22"/>
          <w:szCs w:val="22"/>
        </w:rPr>
        <w:t>sa vzťahuje aj na a nie len poistnú udalosť, za ktorú poistený zodpovedá, a ktorá vznikla počas trvania poistnej doby a súčasne bola prvý raz písomne uplatnená poškodeným voči poistenému v čase po skončení trvania poistnej doby a súčasne nárok na náhradu škody bol poisťovni oznámený po skončení trvania poistnej doby</w:t>
      </w:r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 najmenej šesť mesiacov po skončení poistného obdobia</w:t>
      </w:r>
      <w:r w:rsidR="004341EE" w:rsidRPr="000830AC">
        <w:rPr>
          <w:rFonts w:ascii="Arial Narrow" w:eastAsia="Times New Roman" w:hAnsi="Arial Narrow"/>
          <w:b/>
          <w:bCs/>
          <w:color w:val="auto"/>
          <w:spacing w:val="-3"/>
          <w:sz w:val="36"/>
          <w:szCs w:val="36"/>
          <w:lang w:eastAsia="sk-SK"/>
        </w:rPr>
        <w:t xml:space="preserve"> </w:t>
      </w:r>
      <w:r w:rsidR="0069212F" w:rsidRPr="000830AC">
        <w:rPr>
          <w:rFonts w:ascii="Arial Narrow" w:hAnsi="Arial Narrow" w:cs="Arial"/>
          <w:color w:val="auto"/>
          <w:sz w:val="22"/>
          <w:szCs w:val="22"/>
        </w:rPr>
        <w:t>(</w:t>
      </w:r>
      <w:r w:rsidR="004341EE" w:rsidRPr="000830AC">
        <w:rPr>
          <w:rFonts w:ascii="Arial Narrow" w:hAnsi="Arial Narrow" w:cs="Arial"/>
          <w:color w:val="auto"/>
          <w:sz w:val="22"/>
          <w:szCs w:val="22"/>
        </w:rPr>
        <w:t>Dodatočná doba nahlasovania škôd najmenej šesť mesiacov).</w:t>
      </w:r>
    </w:p>
    <w:p w:rsidR="00CB1680" w:rsidRPr="000830AC" w:rsidRDefault="00CB1680" w:rsidP="00CB1680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956C6F" w:rsidRPr="000830AC" w:rsidRDefault="001F7EF8" w:rsidP="00956C6F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>Poistenie sa vzťahuje aj na a nie len na poistnú udalosť, za ktorú poistený zodpovedá, a ktorá vznikla počas trvania poistnej doby u iného poisťovateľa v čase od 1.10.2020 do 30.9.2021 a súčasne bola prvý raz písomne uplatnená poškodeným voči poistnému po 30.9.2021 v čase poistnej doby a súčasne nárok na náhradu škody bol poisťovni oznámený po 30.9.2021 v čase poistnej doby</w:t>
      </w:r>
      <w:r w:rsidR="00956C6F" w:rsidRPr="000830AC">
        <w:rPr>
          <w:rFonts w:ascii="Arial Narrow" w:hAnsi="Arial Narrow" w:cs="Arial"/>
          <w:color w:val="auto"/>
          <w:sz w:val="22"/>
          <w:szCs w:val="22"/>
        </w:rPr>
        <w:t>(Retroaktivita pred začiatkom poistenia).</w:t>
      </w:r>
    </w:p>
    <w:p w:rsidR="001F7EF8" w:rsidRPr="000830AC" w:rsidRDefault="001F7EF8" w:rsidP="00CB1680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:rsidR="00944FF9" w:rsidRPr="0031203E" w:rsidRDefault="001F7EF8" w:rsidP="00944FF9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31203E">
        <w:rPr>
          <w:rFonts w:ascii="Arial Narrow" w:hAnsi="Arial Narrow" w:cs="Arial"/>
          <w:color w:val="auto"/>
          <w:sz w:val="22"/>
          <w:szCs w:val="22"/>
        </w:rPr>
        <w:t xml:space="preserve">Počet </w:t>
      </w:r>
      <w:r w:rsidR="00613354" w:rsidRPr="0031203E">
        <w:rPr>
          <w:rFonts w:ascii="Arial Narrow" w:hAnsi="Arial Narrow" w:cs="Arial"/>
          <w:color w:val="auto"/>
          <w:sz w:val="22"/>
          <w:szCs w:val="22"/>
        </w:rPr>
        <w:t xml:space="preserve">oznámených </w:t>
      </w:r>
      <w:r w:rsidRPr="0031203E">
        <w:rPr>
          <w:rFonts w:ascii="Arial Narrow" w:hAnsi="Arial Narrow" w:cs="Arial"/>
          <w:color w:val="auto"/>
          <w:sz w:val="22"/>
          <w:szCs w:val="22"/>
        </w:rPr>
        <w:t>poistných udalostí za obdobie od 1.10.2020 :  0</w:t>
      </w:r>
    </w:p>
    <w:p w:rsidR="00611572" w:rsidRPr="000830AC" w:rsidRDefault="00611572" w:rsidP="0020174E">
      <w:pPr>
        <w:pStyle w:val="Default"/>
        <w:tabs>
          <w:tab w:val="left" w:pos="0"/>
          <w:tab w:val="left" w:pos="284"/>
        </w:tabs>
        <w:ind w:left="720" w:hanging="72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611572" w:rsidRPr="000830AC" w:rsidRDefault="009C26AC" w:rsidP="00611572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b/>
          <w:color w:val="auto"/>
          <w:sz w:val="22"/>
          <w:szCs w:val="22"/>
        </w:rPr>
      </w:pPr>
      <w:r w:rsidRPr="000830AC">
        <w:rPr>
          <w:rFonts w:ascii="Arial Narrow" w:hAnsi="Arial Narrow" w:cs="Arial"/>
          <w:b/>
          <w:color w:val="auto"/>
          <w:sz w:val="22"/>
          <w:szCs w:val="22"/>
        </w:rPr>
        <w:t>Rozsah poistenia – minimálne poistné riziká (poistné krytie)</w:t>
      </w:r>
      <w:r w:rsidR="00611572" w:rsidRPr="000830AC">
        <w:rPr>
          <w:rFonts w:ascii="Arial Narrow" w:hAnsi="Arial Narrow" w:cs="Arial"/>
          <w:b/>
          <w:color w:val="auto"/>
          <w:sz w:val="22"/>
          <w:szCs w:val="22"/>
        </w:rPr>
        <w:t>:</w:t>
      </w:r>
    </w:p>
    <w:p w:rsidR="009C26AC" w:rsidRPr="000830AC" w:rsidRDefault="00966D79" w:rsidP="00611572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>Poistenie kryje škody spôsobené v súvislosti s poskytovaním zdravotníckej starostlivosti –</w:t>
      </w:r>
    </w:p>
    <w:p w:rsidR="00966D79" w:rsidRPr="000830AC" w:rsidRDefault="00966D79" w:rsidP="00966D79">
      <w:pPr>
        <w:pStyle w:val="Default"/>
        <w:numPr>
          <w:ilvl w:val="2"/>
          <w:numId w:val="10"/>
        </w:numPr>
        <w:tabs>
          <w:tab w:val="left" w:pos="0"/>
          <w:tab w:val="left" w:pos="284"/>
        </w:tabs>
        <w:ind w:hanging="234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škody na zdraví alebo usmrtením, </w:t>
      </w:r>
    </w:p>
    <w:p w:rsidR="00966D79" w:rsidRPr="000830AC" w:rsidRDefault="00966D79" w:rsidP="00966D79">
      <w:pPr>
        <w:pStyle w:val="Default"/>
        <w:numPr>
          <w:ilvl w:val="2"/>
          <w:numId w:val="10"/>
        </w:numPr>
        <w:tabs>
          <w:tab w:val="left" w:pos="0"/>
          <w:tab w:val="left" w:pos="284"/>
        </w:tabs>
        <w:ind w:hanging="234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 poškodením, zničením alebo stratou veci, za ktorú poistený zodpovedá. </w:t>
      </w:r>
    </w:p>
    <w:p w:rsidR="00966D79" w:rsidRPr="000830AC" w:rsidRDefault="00966D79" w:rsidP="00966D79">
      <w:pPr>
        <w:pStyle w:val="Default"/>
        <w:tabs>
          <w:tab w:val="left" w:pos="0"/>
          <w:tab w:val="left" w:pos="284"/>
        </w:tabs>
        <w:ind w:left="2340"/>
        <w:jc w:val="both"/>
        <w:rPr>
          <w:rFonts w:ascii="Arial Narrow" w:hAnsi="Arial Narrow" w:cs="Arial"/>
          <w:color w:val="auto"/>
          <w:sz w:val="22"/>
          <w:szCs w:val="22"/>
        </w:rPr>
      </w:pPr>
    </w:p>
    <w:p w:rsidR="00966D79" w:rsidRPr="000830AC" w:rsidRDefault="00966D79" w:rsidP="00966D79">
      <w:pPr>
        <w:pStyle w:val="Default"/>
        <w:tabs>
          <w:tab w:val="left" w:pos="0"/>
          <w:tab w:val="left" w:pos="284"/>
        </w:tabs>
        <w:rPr>
          <w:rFonts w:ascii="Arial Narrow" w:hAnsi="Arial Narrow" w:cs="Arial"/>
          <w:color w:val="auto"/>
          <w:sz w:val="22"/>
          <w:szCs w:val="22"/>
        </w:rPr>
      </w:pPr>
      <w:r w:rsidRPr="000830AC">
        <w:rPr>
          <w:rFonts w:ascii="Arial Narrow" w:hAnsi="Arial Narrow" w:cs="Arial"/>
          <w:color w:val="auto"/>
          <w:sz w:val="22"/>
          <w:szCs w:val="22"/>
        </w:rPr>
        <w:t xml:space="preserve">Poistná suma : 400 000,00 EUR za jednu a všetky poistné udalosti v jednom roku </w:t>
      </w:r>
    </w:p>
    <w:p w:rsidR="00966D79" w:rsidRPr="000830AC" w:rsidRDefault="00966D79" w:rsidP="005C3712">
      <w:pPr>
        <w:pStyle w:val="Default"/>
        <w:numPr>
          <w:ilvl w:val="0"/>
          <w:numId w:val="41"/>
        </w:numPr>
        <w:tabs>
          <w:tab w:val="left" w:pos="0"/>
          <w:tab w:val="left" w:pos="284"/>
        </w:tabs>
        <w:rPr>
          <w:rFonts w:ascii="Arial Narrow" w:hAnsi="Arial Narrow" w:cs="Arial"/>
          <w:color w:val="auto"/>
          <w:sz w:val="22"/>
          <w:szCs w:val="22"/>
        </w:rPr>
      </w:pPr>
      <w:proofErr w:type="spellStart"/>
      <w:r w:rsidRPr="000830AC">
        <w:rPr>
          <w:rFonts w:ascii="Arial Narrow" w:hAnsi="Arial Narrow" w:cs="Arial"/>
          <w:color w:val="auto"/>
          <w:sz w:val="22"/>
          <w:szCs w:val="22"/>
        </w:rPr>
        <w:t>Sublimit</w:t>
      </w:r>
      <w:proofErr w:type="spellEnd"/>
      <w:r w:rsidR="007B7ECC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: </w:t>
      </w:r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najmenej 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50 000,00 EUR pripoistenie zodpovednosti za škodu spôsobenú neoprávneným zásahom do práva na ochranu osobnosti – nemajetková ujma. </w:t>
      </w:r>
    </w:p>
    <w:p w:rsidR="00966D79" w:rsidRPr="000830AC" w:rsidRDefault="007B7ECC" w:rsidP="005C3712">
      <w:pPr>
        <w:pStyle w:val="Default"/>
        <w:numPr>
          <w:ilvl w:val="0"/>
          <w:numId w:val="41"/>
        </w:numPr>
        <w:tabs>
          <w:tab w:val="left" w:pos="0"/>
          <w:tab w:val="left" w:pos="284"/>
        </w:tabs>
        <w:rPr>
          <w:rFonts w:ascii="Arial Narrow" w:hAnsi="Arial Narrow" w:cs="Arial"/>
          <w:color w:val="auto"/>
          <w:sz w:val="22"/>
          <w:szCs w:val="22"/>
        </w:rPr>
      </w:pPr>
      <w:proofErr w:type="spellStart"/>
      <w:r w:rsidRPr="000830AC">
        <w:rPr>
          <w:rFonts w:ascii="Arial Narrow" w:hAnsi="Arial Narrow" w:cs="Arial"/>
          <w:color w:val="auto"/>
          <w:sz w:val="22"/>
          <w:szCs w:val="22"/>
        </w:rPr>
        <w:t>Sublimit</w:t>
      </w:r>
      <w:proofErr w:type="spellEnd"/>
      <w:r w:rsidRPr="000830AC">
        <w:rPr>
          <w:rFonts w:ascii="Arial Narrow" w:hAnsi="Arial Narrow" w:cs="Arial"/>
          <w:color w:val="auto"/>
          <w:sz w:val="22"/>
          <w:szCs w:val="22"/>
        </w:rPr>
        <w:t xml:space="preserve"> : </w:t>
      </w:r>
      <w:proofErr w:type="spellStart"/>
      <w:r w:rsidR="004341EE" w:rsidRPr="000830AC">
        <w:rPr>
          <w:rFonts w:ascii="Arial Narrow" w:hAnsi="Arial Narrow" w:cs="Arial"/>
          <w:color w:val="auto"/>
          <w:sz w:val="22"/>
          <w:szCs w:val="22"/>
        </w:rPr>
        <w:t>nejmenej</w:t>
      </w:r>
      <w:proofErr w:type="spellEnd"/>
      <w:r w:rsidR="004341EE" w:rsidRPr="000830A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0830AC">
        <w:rPr>
          <w:rFonts w:ascii="Arial Narrow" w:hAnsi="Arial Narrow" w:cs="Arial"/>
          <w:color w:val="auto"/>
          <w:sz w:val="22"/>
          <w:szCs w:val="22"/>
        </w:rPr>
        <w:t xml:space="preserve">50 000,00 EUR pripoistenie zodpovednosti za škodu spôsobenú </w:t>
      </w:r>
      <w:proofErr w:type="spellStart"/>
      <w:r w:rsidRPr="000830AC">
        <w:rPr>
          <w:rFonts w:ascii="Arial Narrow" w:hAnsi="Arial Narrow" w:cs="Arial"/>
          <w:color w:val="auto"/>
          <w:sz w:val="22"/>
          <w:szCs w:val="22"/>
        </w:rPr>
        <w:t>nozokomiálnou</w:t>
      </w:r>
      <w:proofErr w:type="spellEnd"/>
      <w:r w:rsidRPr="000830AC">
        <w:rPr>
          <w:rFonts w:ascii="Arial Narrow" w:hAnsi="Arial Narrow" w:cs="Arial"/>
          <w:color w:val="auto"/>
          <w:sz w:val="22"/>
          <w:szCs w:val="22"/>
        </w:rPr>
        <w:t xml:space="preserve"> nákazou s výnimkou </w:t>
      </w:r>
      <w:proofErr w:type="spellStart"/>
      <w:r w:rsidRPr="000830AC">
        <w:rPr>
          <w:rFonts w:ascii="Arial Narrow" w:hAnsi="Arial Narrow" w:cs="Arial"/>
          <w:color w:val="auto"/>
          <w:sz w:val="22"/>
          <w:szCs w:val="22"/>
        </w:rPr>
        <w:t>koronavírusového</w:t>
      </w:r>
      <w:proofErr w:type="spellEnd"/>
      <w:r w:rsidRPr="000830AC">
        <w:rPr>
          <w:rFonts w:ascii="Arial Narrow" w:hAnsi="Arial Narrow" w:cs="Arial"/>
          <w:color w:val="auto"/>
          <w:sz w:val="22"/>
          <w:szCs w:val="22"/>
        </w:rPr>
        <w:t xml:space="preserve"> ochorenia alebo respiračného syndrómu (napr. COVID-19, SARS-CoV-2). </w:t>
      </w:r>
    </w:p>
    <w:p w:rsidR="00611572" w:rsidRPr="000830AC" w:rsidRDefault="00611572" w:rsidP="001D4B57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0830AC">
        <w:rPr>
          <w:rFonts w:ascii="Arial Narrow" w:eastAsia="Times New Roman" w:hAnsi="Arial Narrow" w:cs="Arial Narrow"/>
          <w:lang w:eastAsia="sk-SK"/>
        </w:rPr>
        <w:t>-</w:t>
      </w:r>
      <w:r w:rsidR="001D4B57" w:rsidRPr="000830AC">
        <w:rPr>
          <w:rFonts w:ascii="Arial Narrow" w:eastAsia="Times New Roman" w:hAnsi="Arial Narrow" w:cs="Arial Narrow"/>
          <w:lang w:eastAsia="sk-SK"/>
        </w:rPr>
        <w:t xml:space="preserve"> </w:t>
      </w:r>
      <w:r w:rsidR="004341EE" w:rsidRPr="000830AC">
        <w:rPr>
          <w:rFonts w:ascii="Arial Narrow" w:eastAsia="Times New Roman" w:hAnsi="Arial Narrow" w:cs="Arial Narrow"/>
          <w:lang w:eastAsia="sk-SK"/>
        </w:rPr>
        <w:t>P</w:t>
      </w:r>
      <w:r w:rsidRPr="000830AC">
        <w:rPr>
          <w:rFonts w:ascii="Arial Narrow" w:eastAsia="Times New Roman" w:hAnsi="Arial Narrow" w:cs="Times New Roman"/>
          <w:lang w:eastAsia="sk-SK"/>
        </w:rPr>
        <w:t>oistené sú škody, ktoré spôsobia  lekári, zdravotné sestry, pomocný zdravotný personál, ale aj maséri, laboranti, záchranári a podobne;</w:t>
      </w:r>
    </w:p>
    <w:p w:rsidR="00611572" w:rsidRPr="000830AC" w:rsidRDefault="00611572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611572" w:rsidRPr="000830AC" w:rsidRDefault="00611572" w:rsidP="00611572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0830AC">
        <w:rPr>
          <w:rFonts w:ascii="Arial Narrow" w:eastAsia="Times New Roman" w:hAnsi="Arial Narrow" w:cs="Times New Roman"/>
          <w:b/>
          <w:lang w:eastAsia="sk-SK"/>
        </w:rPr>
        <w:t>Výška a splatnosť poistného:</w:t>
      </w:r>
    </w:p>
    <w:p w:rsidR="00611572" w:rsidRPr="000830AC" w:rsidRDefault="00611572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0830AC">
        <w:rPr>
          <w:rFonts w:ascii="Arial Narrow" w:eastAsia="Times New Roman" w:hAnsi="Arial Narrow" w:cs="Times New Roman"/>
          <w:lang w:eastAsia="sk-SK"/>
        </w:rPr>
        <w:t>Bežné poistné : poistné obdobie :</w:t>
      </w:r>
      <w:r w:rsidRPr="000830AC">
        <w:rPr>
          <w:rFonts w:ascii="Arial Narrow" w:eastAsia="Times New Roman" w:hAnsi="Arial Narrow" w:cs="Times New Roman"/>
          <w:lang w:eastAsia="sk-SK"/>
        </w:rPr>
        <w:tab/>
      </w:r>
      <w:r w:rsidR="009C26AC" w:rsidRPr="000830AC">
        <w:rPr>
          <w:rFonts w:ascii="Arial Narrow" w:eastAsia="Times New Roman" w:hAnsi="Arial Narrow" w:cs="Times New Roman"/>
          <w:lang w:eastAsia="sk-SK"/>
        </w:rPr>
        <w:t>24 mesiacov</w:t>
      </w:r>
      <w:r w:rsidRPr="000830AC">
        <w:rPr>
          <w:rFonts w:ascii="Arial Narrow" w:eastAsia="Times New Roman" w:hAnsi="Arial Narrow" w:cs="Times New Roman"/>
          <w:lang w:eastAsia="sk-SK"/>
        </w:rPr>
        <w:t xml:space="preserve"> </w:t>
      </w:r>
    </w:p>
    <w:p w:rsidR="00611572" w:rsidRPr="000830AC" w:rsidRDefault="00611572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0830AC">
        <w:rPr>
          <w:rFonts w:ascii="Arial Narrow" w:eastAsia="Times New Roman" w:hAnsi="Arial Narrow" w:cs="Times New Roman"/>
          <w:lang w:eastAsia="sk-SK"/>
        </w:rPr>
        <w:t>Frekvencia platenia poistného :</w:t>
      </w:r>
      <w:r w:rsidRPr="000830AC">
        <w:rPr>
          <w:rFonts w:ascii="Arial Narrow" w:eastAsia="Times New Roman" w:hAnsi="Arial Narrow" w:cs="Times New Roman"/>
          <w:lang w:eastAsia="sk-SK"/>
        </w:rPr>
        <w:tab/>
        <w:t>polročné splátky</w:t>
      </w:r>
      <w:r w:rsidR="005C3712" w:rsidRPr="000830AC">
        <w:rPr>
          <w:rFonts w:ascii="Arial Narrow" w:eastAsia="Times New Roman" w:hAnsi="Arial Narrow" w:cs="Times New Roman"/>
          <w:lang w:eastAsia="sk-SK"/>
        </w:rPr>
        <w:t xml:space="preserve">, bez navýšenia poistného </w:t>
      </w:r>
      <w:r w:rsidRPr="000830AC">
        <w:rPr>
          <w:rFonts w:ascii="Arial Narrow" w:eastAsia="Times New Roman" w:hAnsi="Arial Narrow" w:cs="Times New Roman"/>
          <w:lang w:eastAsia="sk-SK"/>
        </w:rPr>
        <w:t xml:space="preserve"> </w:t>
      </w:r>
    </w:p>
    <w:p w:rsidR="009C26AC" w:rsidRPr="000830AC" w:rsidRDefault="00611572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0830AC">
        <w:rPr>
          <w:rFonts w:ascii="Arial Narrow" w:eastAsia="Times New Roman" w:hAnsi="Arial Narrow" w:cs="Times New Roman"/>
          <w:lang w:eastAsia="sk-SK"/>
        </w:rPr>
        <w:t xml:space="preserve">Dátum splatnosti poistného : </w:t>
      </w:r>
      <w:r w:rsidRPr="000830AC">
        <w:rPr>
          <w:rFonts w:ascii="Arial Narrow" w:eastAsia="Times New Roman" w:hAnsi="Arial Narrow" w:cs="Times New Roman"/>
          <w:lang w:eastAsia="sk-SK"/>
        </w:rPr>
        <w:tab/>
        <w:t xml:space="preserve">60 dní od doručenia predpisu – vyúčtovania poistného       </w:t>
      </w:r>
    </w:p>
    <w:p w:rsidR="009C26AC" w:rsidRPr="000830AC" w:rsidRDefault="009C26AC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0830AC">
        <w:rPr>
          <w:rFonts w:ascii="Arial Narrow" w:eastAsia="Times New Roman" w:hAnsi="Arial Narrow" w:cs="Times New Roman"/>
          <w:lang w:eastAsia="sk-SK"/>
        </w:rPr>
        <w:t xml:space="preserve">Územná platnosť : </w:t>
      </w:r>
      <w:r w:rsidRPr="000830AC">
        <w:rPr>
          <w:rFonts w:ascii="Arial Narrow" w:eastAsia="Times New Roman" w:hAnsi="Arial Narrow" w:cs="Times New Roman"/>
          <w:lang w:eastAsia="sk-SK"/>
        </w:rPr>
        <w:tab/>
      </w:r>
      <w:r w:rsidRPr="000830AC">
        <w:rPr>
          <w:rFonts w:ascii="Arial Narrow" w:eastAsia="Times New Roman" w:hAnsi="Arial Narrow" w:cs="Times New Roman"/>
          <w:lang w:eastAsia="sk-SK"/>
        </w:rPr>
        <w:tab/>
        <w:t>SR</w:t>
      </w:r>
    </w:p>
    <w:bookmarkEnd w:id="1"/>
    <w:p w:rsidR="00E54F14" w:rsidRPr="000830AC" w:rsidRDefault="00E54F14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F4368A" w:rsidRPr="00CD6909" w:rsidRDefault="00F4368A" w:rsidP="00611572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8F437D" w:rsidRPr="009A463E" w:rsidRDefault="00E54F14" w:rsidP="001D4B57">
      <w:pPr>
        <w:pStyle w:val="Odsekzoznamu"/>
        <w:tabs>
          <w:tab w:val="left" w:pos="0"/>
          <w:tab w:val="left" w:pos="284"/>
        </w:tabs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Arial"/>
          <w:b/>
          <w:lang w:eastAsia="sk-SK"/>
        </w:rPr>
      </w:pPr>
      <w:r w:rsidRPr="00CD6909">
        <w:rPr>
          <w:rFonts w:ascii="Arial Narrow" w:eastAsia="Times New Roman" w:hAnsi="Arial Narrow" w:cs="Arial"/>
          <w:b/>
          <w:lang w:eastAsia="sk-SK"/>
        </w:rPr>
        <w:t xml:space="preserve">Predpokladaná </w:t>
      </w:r>
      <w:r w:rsidR="00561D5B" w:rsidRPr="00CD6909">
        <w:rPr>
          <w:rFonts w:ascii="Arial Narrow" w:eastAsia="Times New Roman" w:hAnsi="Arial Narrow" w:cs="Arial"/>
          <w:b/>
          <w:lang w:eastAsia="sk-SK"/>
        </w:rPr>
        <w:t>hodnota zákazky</w:t>
      </w:r>
      <w:r w:rsidR="001D4B57" w:rsidRPr="00CD6909">
        <w:rPr>
          <w:rFonts w:ascii="Arial Narrow" w:eastAsia="Times New Roman" w:hAnsi="Arial Narrow" w:cs="Arial"/>
          <w:b/>
          <w:lang w:eastAsia="sk-SK"/>
        </w:rPr>
        <w:t xml:space="preserve"> </w:t>
      </w:r>
      <w:r w:rsidR="00561D5B" w:rsidRPr="00CD6909">
        <w:rPr>
          <w:rFonts w:ascii="Arial Narrow" w:eastAsia="Times New Roman" w:hAnsi="Arial Narrow" w:cs="Arial"/>
          <w:b/>
          <w:lang w:eastAsia="sk-SK"/>
        </w:rPr>
        <w:t xml:space="preserve">:   </w:t>
      </w:r>
      <w:r w:rsidR="0031203E">
        <w:rPr>
          <w:rFonts w:ascii="Arial Narrow" w:eastAsia="Times New Roman" w:hAnsi="Arial Narrow" w:cs="Arial"/>
          <w:b/>
          <w:lang w:eastAsia="sk-SK"/>
        </w:rPr>
        <w:t>69 980</w:t>
      </w:r>
      <w:r w:rsidR="00561D5B" w:rsidRPr="009A463E">
        <w:rPr>
          <w:rFonts w:ascii="Arial Narrow" w:eastAsia="Times New Roman" w:hAnsi="Arial Narrow" w:cs="Arial"/>
          <w:b/>
          <w:lang w:eastAsia="sk-SK"/>
        </w:rPr>
        <w:t>,00 EUR</w:t>
      </w:r>
    </w:p>
    <w:p w:rsidR="00944FF9" w:rsidRPr="009A463E" w:rsidRDefault="00944FF9" w:rsidP="00944FF9">
      <w:pPr>
        <w:pStyle w:val="Odsekzoznamu"/>
        <w:tabs>
          <w:tab w:val="left" w:pos="0"/>
          <w:tab w:val="left" w:pos="284"/>
        </w:tabs>
        <w:spacing w:after="0" w:line="240" w:lineRule="auto"/>
        <w:ind w:left="0"/>
        <w:contextualSpacing w:val="0"/>
        <w:jc w:val="both"/>
        <w:rPr>
          <w:rFonts w:ascii="Arial Narrow" w:eastAsia="Times New Roman" w:hAnsi="Arial Narrow" w:cs="Arial"/>
          <w:b/>
          <w:lang w:eastAsia="sk-SK"/>
        </w:rPr>
      </w:pPr>
    </w:p>
    <w:p w:rsidR="00561D5B" w:rsidRPr="00672B8D" w:rsidRDefault="00D53E70" w:rsidP="00561D5B">
      <w:pPr>
        <w:pStyle w:val="Default"/>
        <w:numPr>
          <w:ilvl w:val="0"/>
          <w:numId w:val="10"/>
        </w:numPr>
        <w:spacing w:before="120"/>
        <w:ind w:left="284" w:hanging="284"/>
        <w:jc w:val="both"/>
        <w:rPr>
          <w:rFonts w:ascii="Arial Narrow" w:eastAsia="Times New Roman" w:hAnsi="Arial Narrow" w:cs="Arial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eastAsia="Times New Roman" w:hAnsi="Arial Narrow" w:cs="Arial"/>
          <w:b/>
          <w:color w:val="auto"/>
          <w:sz w:val="22"/>
          <w:szCs w:val="22"/>
          <w:lang w:eastAsia="sk-SK"/>
        </w:rPr>
        <w:t>Lehota n</w:t>
      </w:r>
      <w:r w:rsidR="00561D5B" w:rsidRPr="00CD6909">
        <w:rPr>
          <w:rFonts w:ascii="Arial Narrow" w:eastAsia="Times New Roman" w:hAnsi="Arial Narrow" w:cs="Arial"/>
          <w:b/>
          <w:color w:val="auto"/>
          <w:sz w:val="22"/>
          <w:szCs w:val="22"/>
          <w:lang w:eastAsia="sk-SK"/>
        </w:rPr>
        <w:t>a predkladanie ponúk:</w:t>
      </w:r>
      <w:r w:rsidR="00CD6909" w:rsidRPr="00CD6909">
        <w:rPr>
          <w:rFonts w:ascii="Arial Narrow" w:eastAsia="Times New Roman" w:hAnsi="Arial Narrow" w:cs="Arial"/>
          <w:b/>
          <w:color w:val="auto"/>
          <w:sz w:val="22"/>
          <w:szCs w:val="22"/>
          <w:lang w:eastAsia="sk-SK"/>
        </w:rPr>
        <w:t xml:space="preserve">  </w:t>
      </w:r>
      <w:r w:rsidR="0031203E">
        <w:rPr>
          <w:rFonts w:ascii="Arial Narrow" w:eastAsia="Times New Roman" w:hAnsi="Arial Narrow" w:cs="Arial"/>
          <w:b/>
          <w:color w:val="auto"/>
          <w:sz w:val="22"/>
          <w:szCs w:val="22"/>
          <w:highlight w:val="lightGray"/>
          <w:lang w:eastAsia="sk-SK"/>
        </w:rPr>
        <w:t xml:space="preserve">8.9.2021 </w:t>
      </w:r>
      <w:r w:rsidR="00561D5B" w:rsidRPr="00CD6909">
        <w:rPr>
          <w:rFonts w:ascii="Arial Narrow" w:eastAsia="Times New Roman" w:hAnsi="Arial Narrow" w:cs="Arial"/>
          <w:b/>
          <w:color w:val="auto"/>
          <w:sz w:val="22"/>
          <w:szCs w:val="22"/>
          <w:highlight w:val="lightGray"/>
          <w:lang w:eastAsia="sk-SK"/>
        </w:rPr>
        <w:t xml:space="preserve">do </w:t>
      </w:r>
      <w:r w:rsidR="007237BE" w:rsidRPr="00CD6909">
        <w:rPr>
          <w:rFonts w:ascii="Arial Narrow" w:eastAsia="Times New Roman" w:hAnsi="Arial Narrow" w:cs="Arial"/>
          <w:b/>
          <w:color w:val="auto"/>
          <w:sz w:val="22"/>
          <w:szCs w:val="22"/>
          <w:highlight w:val="lightGray"/>
          <w:lang w:eastAsia="sk-SK"/>
        </w:rPr>
        <w:t>9</w:t>
      </w:r>
      <w:r w:rsidR="00561D5B" w:rsidRPr="00CD6909">
        <w:rPr>
          <w:rFonts w:ascii="Arial Narrow" w:eastAsia="Times New Roman" w:hAnsi="Arial Narrow" w:cs="Arial"/>
          <w:b/>
          <w:color w:val="auto"/>
          <w:sz w:val="22"/>
          <w:szCs w:val="22"/>
          <w:highlight w:val="lightGray"/>
          <w:lang w:eastAsia="sk-SK"/>
        </w:rPr>
        <w:t>.00 h.</w:t>
      </w:r>
      <w:r w:rsidR="00561D5B" w:rsidRPr="00CD6909">
        <w:rPr>
          <w:rFonts w:ascii="Arial Narrow" w:eastAsia="Times New Roman" w:hAnsi="Arial Narrow" w:cs="Arial"/>
          <w:b/>
          <w:color w:val="auto"/>
          <w:sz w:val="22"/>
          <w:szCs w:val="22"/>
          <w:lang w:eastAsia="sk-SK"/>
        </w:rPr>
        <w:t xml:space="preserve"> </w:t>
      </w:r>
      <w:r w:rsidR="00561D5B" w:rsidRPr="00CD6909">
        <w:rPr>
          <w:rFonts w:ascii="Arial Narrow" w:eastAsia="Times New Roman" w:hAnsi="Arial Narrow" w:cs="Arial"/>
          <w:color w:val="auto"/>
          <w:sz w:val="22"/>
          <w:szCs w:val="22"/>
          <w:lang w:eastAsia="sk-SK"/>
        </w:rPr>
        <w:t xml:space="preserve">– ponuka sa predkladá elektronicky  </w:t>
      </w:r>
      <w:r w:rsidR="00561D5B" w:rsidRPr="00CD6909">
        <w:rPr>
          <w:rFonts w:ascii="Arial Narrow" w:eastAsia="Times New Roman" w:hAnsi="Arial Narrow" w:cs="Arial"/>
          <w:color w:val="auto"/>
          <w:sz w:val="22"/>
          <w:szCs w:val="22"/>
          <w:lang w:eastAsia="sk-SK"/>
        </w:rPr>
        <w:br/>
      </w:r>
      <w:r w:rsidR="00561D5B" w:rsidRPr="00672B8D">
        <w:rPr>
          <w:rFonts w:ascii="Arial Narrow" w:eastAsia="Times New Roman" w:hAnsi="Arial Narrow" w:cs="Arial"/>
          <w:color w:val="000000" w:themeColor="text1"/>
          <w:sz w:val="22"/>
          <w:szCs w:val="22"/>
          <w:lang w:eastAsia="sk-SK"/>
        </w:rPr>
        <w:t xml:space="preserve">na e-mailovú adresu  </w:t>
      </w:r>
      <w:hyperlink r:id="rId11" w:history="1">
        <w:r w:rsidR="00561D5B" w:rsidRPr="00672B8D">
          <w:rPr>
            <w:rStyle w:val="Hypertextovprepojenie"/>
            <w:rFonts w:ascii="Arial Narrow" w:hAnsi="Arial Narrow" w:cs="Arial"/>
            <w:color w:val="000000" w:themeColor="text1"/>
            <w:sz w:val="22"/>
            <w:szCs w:val="22"/>
          </w:rPr>
          <w:t>obstaravanie@nspnz.sk</w:t>
        </w:r>
      </w:hyperlink>
      <w:r w:rsidR="00561D5B" w:rsidRPr="00672B8D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561D5B" w:rsidRPr="00672B8D" w:rsidRDefault="00561D5B" w:rsidP="00561D5B">
      <w:pPr>
        <w:pStyle w:val="Odsekzoznamu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jc w:val="both"/>
        <w:rPr>
          <w:rFonts w:ascii="Arial Narrow" w:eastAsia="Times New Roman" w:hAnsi="Arial Narrow" w:cs="Arial"/>
          <w:b/>
          <w:color w:val="000000" w:themeColor="text1"/>
          <w:lang w:eastAsia="sk-SK"/>
        </w:rPr>
      </w:pPr>
      <w:r w:rsidRPr="00672B8D">
        <w:rPr>
          <w:rFonts w:ascii="Arial Narrow" w:eastAsia="Times New Roman" w:hAnsi="Arial Narrow" w:cs="Arial"/>
          <w:b/>
          <w:color w:val="000000" w:themeColor="text1"/>
          <w:lang w:eastAsia="sk-SK"/>
        </w:rPr>
        <w:t xml:space="preserve">Lehota viazanosti ponúk: </w:t>
      </w:r>
      <w:r w:rsidRPr="00672B8D">
        <w:rPr>
          <w:rFonts w:ascii="Arial Narrow" w:eastAsia="Times New Roman" w:hAnsi="Arial Narrow" w:cs="Arial"/>
          <w:color w:val="000000" w:themeColor="text1"/>
          <w:lang w:eastAsia="sk-SK"/>
        </w:rPr>
        <w:t>do 31.10.202</w:t>
      </w:r>
      <w:r w:rsidR="00E54F14" w:rsidRPr="00672B8D">
        <w:rPr>
          <w:rFonts w:ascii="Arial Narrow" w:eastAsia="Times New Roman" w:hAnsi="Arial Narrow" w:cs="Arial"/>
          <w:color w:val="000000" w:themeColor="text1"/>
          <w:lang w:eastAsia="sk-SK"/>
        </w:rPr>
        <w:t>1</w:t>
      </w:r>
    </w:p>
    <w:p w:rsidR="00561D5B" w:rsidRPr="00672B8D" w:rsidRDefault="00561D5B" w:rsidP="00561D5B">
      <w:pPr>
        <w:pStyle w:val="Odsekzoznamu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jc w:val="both"/>
        <w:rPr>
          <w:rFonts w:ascii="Arial Narrow" w:eastAsia="Times New Roman" w:hAnsi="Arial Narrow" w:cs="Arial"/>
          <w:b/>
          <w:color w:val="000000" w:themeColor="text1"/>
          <w:lang w:eastAsia="sk-SK"/>
        </w:rPr>
      </w:pPr>
      <w:r w:rsidRPr="00672B8D">
        <w:rPr>
          <w:rFonts w:ascii="Arial Narrow" w:eastAsia="Times New Roman" w:hAnsi="Arial Narrow" w:cs="Arial"/>
          <w:b/>
          <w:color w:val="000000" w:themeColor="text1"/>
          <w:lang w:eastAsia="sk-SK"/>
        </w:rPr>
        <w:t xml:space="preserve">Jazyk ponuky: </w:t>
      </w:r>
      <w:r w:rsidRPr="00672B8D">
        <w:rPr>
          <w:rFonts w:ascii="Arial Narrow" w:eastAsia="Times New Roman" w:hAnsi="Arial Narrow" w:cs="Arial"/>
          <w:color w:val="000000" w:themeColor="text1"/>
          <w:lang w:eastAsia="sk-SK"/>
        </w:rPr>
        <w:t>Ponuky sa predkladajú v slovenskom jazyku.</w:t>
      </w:r>
    </w:p>
    <w:p w:rsidR="003C23AC" w:rsidRPr="00672B8D" w:rsidRDefault="003C23AC" w:rsidP="003C23AC">
      <w:pPr>
        <w:pStyle w:val="Odsekzoznamu"/>
        <w:spacing w:before="120" w:after="0" w:line="240" w:lineRule="auto"/>
        <w:ind w:left="284"/>
        <w:contextualSpacing w:val="0"/>
        <w:jc w:val="both"/>
        <w:rPr>
          <w:rFonts w:ascii="Arial Narrow" w:eastAsia="Times New Roman" w:hAnsi="Arial Narrow" w:cs="Arial"/>
          <w:b/>
          <w:color w:val="000000" w:themeColor="text1"/>
          <w:lang w:eastAsia="sk-SK"/>
        </w:rPr>
      </w:pPr>
    </w:p>
    <w:p w:rsidR="00561D5B" w:rsidRPr="004A72D1" w:rsidRDefault="00561D5B" w:rsidP="003C23AC">
      <w:pPr>
        <w:pStyle w:val="Odsekzoznamu"/>
        <w:numPr>
          <w:ilvl w:val="0"/>
          <w:numId w:val="10"/>
        </w:numPr>
        <w:spacing w:before="120" w:after="0" w:line="240" w:lineRule="auto"/>
        <w:ind w:left="284" w:hanging="284"/>
        <w:contextualSpacing w:val="0"/>
        <w:jc w:val="both"/>
        <w:rPr>
          <w:rFonts w:ascii="Arial Narrow" w:eastAsia="Times New Roman" w:hAnsi="Arial Narrow" w:cs="Arial"/>
          <w:b/>
          <w:lang w:eastAsia="sk-SK"/>
        </w:rPr>
      </w:pPr>
      <w:r w:rsidRPr="004A72D1">
        <w:rPr>
          <w:rFonts w:ascii="Arial Narrow" w:eastAsia="Times New Roman" w:hAnsi="Arial Narrow" w:cs="Arial"/>
          <w:b/>
          <w:lang w:eastAsia="sk-SK"/>
        </w:rPr>
        <w:t xml:space="preserve">Kritériá na vyhodnotenie ponúk: </w:t>
      </w:r>
    </w:p>
    <w:p w:rsidR="00561D5B" w:rsidRPr="004A72D1" w:rsidRDefault="00561D5B" w:rsidP="00561D5B">
      <w:pPr>
        <w:spacing w:before="120" w:after="0" w:line="240" w:lineRule="auto"/>
        <w:jc w:val="both"/>
        <w:rPr>
          <w:rFonts w:ascii="Arial Narrow" w:eastAsia="Times New Roman" w:hAnsi="Arial Narrow" w:cs="Arial"/>
          <w:b/>
          <w:lang w:eastAsia="sk-SK"/>
        </w:rPr>
      </w:pPr>
      <w:r w:rsidRPr="004A72D1">
        <w:rPr>
          <w:rFonts w:ascii="Arial Narrow" w:hAnsi="Arial Narrow" w:cs="Arial"/>
        </w:rPr>
        <w:t xml:space="preserve">Jediným kritériom vyhodnotenia cenovej ponuky bude </w:t>
      </w:r>
      <w:r w:rsidRPr="004A72D1">
        <w:rPr>
          <w:rFonts w:ascii="Arial Narrow" w:hAnsi="Arial Narrow" w:cs="Arial"/>
          <w:b/>
        </w:rPr>
        <w:t>najnižšia cena v</w:t>
      </w:r>
      <w:r w:rsidRPr="003C23AC">
        <w:rPr>
          <w:rFonts w:ascii="Arial Narrow" w:hAnsi="Arial Narrow" w:cs="Arial"/>
          <w:b/>
        </w:rPr>
        <w:t> </w:t>
      </w:r>
      <w:r w:rsidR="003C23AC" w:rsidRPr="003C23AC">
        <w:rPr>
          <w:rFonts w:ascii="Arial Narrow" w:hAnsi="Arial Narrow" w:cs="Arial"/>
          <w:b/>
        </w:rPr>
        <w:t>EUR</w:t>
      </w:r>
      <w:r w:rsidRPr="004A72D1">
        <w:rPr>
          <w:rFonts w:ascii="Arial Narrow" w:hAnsi="Arial Narrow" w:cs="Arial"/>
          <w:b/>
        </w:rPr>
        <w:t xml:space="preserve"> </w:t>
      </w:r>
      <w:r w:rsidRPr="004A72D1">
        <w:rPr>
          <w:rFonts w:ascii="Arial Narrow" w:hAnsi="Arial Narrow" w:cs="Arial"/>
        </w:rPr>
        <w:t xml:space="preserve"> za celý predmet zákazky (uchádzač uvedie cenu v zmysle prílohy č. </w:t>
      </w:r>
      <w:r>
        <w:rPr>
          <w:rFonts w:ascii="Arial Narrow" w:hAnsi="Arial Narrow" w:cs="Arial"/>
        </w:rPr>
        <w:t>1</w:t>
      </w:r>
      <w:r w:rsidRPr="004A72D1">
        <w:rPr>
          <w:rFonts w:ascii="Arial Narrow" w:hAnsi="Arial Narrow" w:cs="Arial"/>
        </w:rPr>
        <w:t xml:space="preserve">). </w:t>
      </w:r>
    </w:p>
    <w:p w:rsidR="00561D5B" w:rsidRDefault="00561D5B" w:rsidP="00561D5B">
      <w:pPr>
        <w:autoSpaceDE w:val="0"/>
        <w:autoSpaceDN w:val="0"/>
        <w:adjustRightInd w:val="0"/>
        <w:spacing w:before="120" w:after="0" w:line="24" w:lineRule="atLeast"/>
        <w:jc w:val="both"/>
        <w:rPr>
          <w:rFonts w:ascii="Arial Narrow" w:hAnsi="Arial Narrow" w:cs="Arial"/>
          <w:bCs/>
          <w:color w:val="000000"/>
        </w:rPr>
      </w:pPr>
      <w:r w:rsidRPr="004A72D1">
        <w:rPr>
          <w:rFonts w:ascii="Arial Narrow" w:hAnsi="Arial Narrow" w:cs="Arial"/>
          <w:bCs/>
          <w:color w:val="000000"/>
        </w:rPr>
        <w:t>Poradie ponúk sa stanoví od najnižšej ceny po najvyššiu cenu. Úspešným uchádzačom sa stane uchádzač s najnižšou cenou v EUR.</w:t>
      </w:r>
    </w:p>
    <w:p w:rsidR="00561D5B" w:rsidRPr="00E54F14" w:rsidRDefault="00561D5B" w:rsidP="00561D5B">
      <w:pPr>
        <w:pStyle w:val="Odsekzoznamu"/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 Narrow" w:eastAsia="Times New Roman" w:hAnsi="Arial Narrow" w:cs="Arial"/>
          <w:color w:val="000000"/>
          <w:highlight w:val="lightGray"/>
          <w:lang w:eastAsia="sk-SK"/>
        </w:rPr>
      </w:pPr>
      <w:r w:rsidRPr="00E54F14">
        <w:rPr>
          <w:rFonts w:ascii="Arial Narrow" w:eastAsia="Times New Roman" w:hAnsi="Arial Narrow" w:cs="Arial"/>
          <w:b/>
          <w:lang w:eastAsia="sk-SK"/>
        </w:rPr>
        <w:t>Výsledok verejnéh</w:t>
      </w:r>
      <w:r w:rsidRPr="004A72D1">
        <w:rPr>
          <w:rFonts w:ascii="Arial Narrow" w:eastAsia="Times New Roman" w:hAnsi="Arial Narrow" w:cs="Arial"/>
          <w:b/>
          <w:lang w:eastAsia="sk-SK"/>
        </w:rPr>
        <w:t xml:space="preserve">o obstarávania:  </w:t>
      </w:r>
      <w:r w:rsidRPr="00704D10">
        <w:rPr>
          <w:rFonts w:ascii="Arial Narrow" w:eastAsia="Times New Roman" w:hAnsi="Arial Narrow" w:cs="Arial"/>
          <w:highlight w:val="lightGray"/>
          <w:lang w:eastAsia="sk-SK"/>
        </w:rPr>
        <w:t>uzatvorenie zmluvy s víťazným uchádzačom, ktorú predloží uchádzač.</w:t>
      </w:r>
    </w:p>
    <w:p w:rsidR="00E54F14" w:rsidRPr="00E54F14" w:rsidRDefault="00E54F14" w:rsidP="00E54F14">
      <w:pPr>
        <w:pStyle w:val="Odsekzoznamu"/>
        <w:spacing w:before="120" w:after="0" w:line="240" w:lineRule="auto"/>
        <w:ind w:left="426"/>
        <w:jc w:val="both"/>
        <w:rPr>
          <w:rFonts w:ascii="Arial Narrow" w:eastAsia="Times New Roman" w:hAnsi="Arial Narrow" w:cs="Arial"/>
          <w:color w:val="000000"/>
          <w:highlight w:val="lightGray"/>
          <w:lang w:eastAsia="sk-SK"/>
        </w:rPr>
      </w:pPr>
    </w:p>
    <w:p w:rsidR="00E54F14" w:rsidRDefault="00E54F14" w:rsidP="00E54F14">
      <w:pPr>
        <w:pStyle w:val="Default"/>
        <w:numPr>
          <w:ilvl w:val="0"/>
          <w:numId w:val="10"/>
        </w:numPr>
        <w:tabs>
          <w:tab w:val="left" w:pos="0"/>
          <w:tab w:val="left" w:pos="284"/>
        </w:tabs>
        <w:ind w:hanging="248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Iné zmluvné dojednania, ktoré bude musieť obsahovať poistná zmluva</w:t>
      </w:r>
    </w:p>
    <w:p w:rsidR="00E54F14" w:rsidRDefault="00E54F14" w:rsidP="00E54F14">
      <w:pPr>
        <w:pStyle w:val="Default"/>
        <w:numPr>
          <w:ilvl w:val="0"/>
          <w:numId w:val="42"/>
        </w:numPr>
        <w:tabs>
          <w:tab w:val="left" w:pos="0"/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 w:rsidRPr="00435B83">
        <w:rPr>
          <w:rFonts w:ascii="Arial Narrow" w:hAnsi="Arial Narrow" w:cs="Arial"/>
          <w:sz w:val="22"/>
          <w:szCs w:val="22"/>
        </w:rPr>
        <w:t xml:space="preserve">Postúpenie </w:t>
      </w:r>
      <w:r>
        <w:rPr>
          <w:rFonts w:ascii="Arial Narrow" w:hAnsi="Arial Narrow" w:cs="Arial"/>
          <w:sz w:val="22"/>
          <w:szCs w:val="22"/>
        </w:rPr>
        <w:t xml:space="preserve">pohľadávok poisťovne podľa § 524 a nasl. Zákona č. 40/1964 Zb. Občiansky zákonník v znení neskorších </w:t>
      </w:r>
      <w:r w:rsidRPr="00435B83">
        <w:rPr>
          <w:rFonts w:ascii="Arial Narrow" w:hAnsi="Arial Narrow" w:cs="Arial"/>
          <w:sz w:val="22"/>
          <w:szCs w:val="22"/>
        </w:rPr>
        <w:t>predpisov (ďalej len „Občiansky zákonník“)</w:t>
      </w:r>
      <w:r>
        <w:rPr>
          <w:rFonts w:ascii="Arial Narrow" w:hAnsi="Arial Narrow" w:cs="Arial"/>
          <w:sz w:val="22"/>
          <w:szCs w:val="22"/>
        </w:rPr>
        <w:t xml:space="preserve"> bez predchádzajúceho súhlasu poisteného je zakázané. Právny úkon, ktorým budú postúpené pohľadávky v rozpore s dohodou poisťovne a poisteného podľa predchádzajúcej vety bude podľa § 39 Občianskeho zákonníka neplatné. </w:t>
      </w:r>
    </w:p>
    <w:p w:rsidR="00E54F14" w:rsidRDefault="00E54F14" w:rsidP="00E54F14">
      <w:pPr>
        <w:pStyle w:val="Default"/>
        <w:tabs>
          <w:tab w:val="left" w:pos="0"/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E54F14" w:rsidRPr="00435B83" w:rsidRDefault="00E54F14" w:rsidP="00E54F14">
      <w:pPr>
        <w:pStyle w:val="Default"/>
        <w:numPr>
          <w:ilvl w:val="0"/>
          <w:numId w:val="42"/>
        </w:numPr>
        <w:tabs>
          <w:tab w:val="left" w:pos="0"/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Akceptácia ručiteľského vyhlásenia podľa § 303 a nasl. Zákona č. 513/1991 Zb. Obchodného zákonníka v znení neskorších predpisov zo strany poisťovne je bez predchádzajúceho súhlasu objednávateľa zakázaná. Právny úkon, ktorým poisťovňa akceptuje ručiteľské vyhlásenie tretej osoby, na základe ktorého sa tretia osoba stane poisteného veriteľom v rozpore s dohodou poisťovne a poisteného podľa predchádzajúcej vety bude podľa § 39 Zákona č. 40/1964 Zb. Občiansky zákonník v znení neskorších predpisov neplatné. </w:t>
      </w:r>
    </w:p>
    <w:p w:rsidR="00E54F14" w:rsidRDefault="00E54F14" w:rsidP="00E54F14">
      <w:pPr>
        <w:pStyle w:val="Default"/>
        <w:tabs>
          <w:tab w:val="left" w:pos="0"/>
          <w:tab w:val="left" w:pos="284"/>
        </w:tabs>
        <w:ind w:left="284" w:hanging="284"/>
        <w:jc w:val="both"/>
        <w:rPr>
          <w:rFonts w:ascii="Arial Narrow" w:hAnsi="Arial Narrow" w:cs="Arial"/>
          <w:b/>
          <w:sz w:val="22"/>
          <w:szCs w:val="22"/>
        </w:rPr>
      </w:pPr>
    </w:p>
    <w:p w:rsidR="00561D5B" w:rsidRPr="00CB34BD" w:rsidRDefault="00561D5B" w:rsidP="00561D5B">
      <w:pPr>
        <w:pStyle w:val="Odsekzoznamu"/>
        <w:numPr>
          <w:ilvl w:val="0"/>
          <w:numId w:val="10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Arial Narrow" w:eastAsia="Calibri" w:hAnsi="Arial Narrow" w:cs="Arial"/>
        </w:rPr>
      </w:pPr>
      <w:r w:rsidRPr="00CB34BD">
        <w:rPr>
          <w:rFonts w:ascii="Arial Narrow" w:eastAsia="Times New Roman" w:hAnsi="Arial Narrow" w:cs="Arial"/>
          <w:b/>
          <w:lang w:eastAsia="sk-SK"/>
        </w:rPr>
        <w:t xml:space="preserve">Hlavné podmienky financovania a platobné podmienky: </w:t>
      </w:r>
    </w:p>
    <w:p w:rsidR="00561D5B" w:rsidRPr="00CB34BD" w:rsidRDefault="00561D5B" w:rsidP="00561D5B">
      <w:pPr>
        <w:pStyle w:val="Odsekzoznamu"/>
        <w:tabs>
          <w:tab w:val="left" w:pos="0"/>
        </w:tabs>
        <w:spacing w:after="0" w:line="240" w:lineRule="auto"/>
        <w:ind w:left="0"/>
        <w:jc w:val="both"/>
        <w:rPr>
          <w:rFonts w:ascii="Arial Narrow" w:eastAsia="Calibri" w:hAnsi="Arial Narrow" w:cs="Arial"/>
        </w:rPr>
      </w:pPr>
      <w:r w:rsidRPr="00CB34BD">
        <w:rPr>
          <w:rFonts w:ascii="Arial Narrow" w:eastAsia="Calibri" w:hAnsi="Arial Narrow" w:cs="Arial"/>
        </w:rPr>
        <w:t>Predmet zákazky sa bude financovať formou bezhotovostného platobného styku na základe faktúry</w:t>
      </w:r>
      <w:r w:rsidR="008F437D">
        <w:rPr>
          <w:rFonts w:ascii="Arial Narrow" w:eastAsia="Calibri" w:hAnsi="Arial Narrow" w:cs="Arial"/>
        </w:rPr>
        <w:t>/zúčtovacieho dokladu</w:t>
      </w:r>
      <w:r w:rsidRPr="00CB34BD">
        <w:rPr>
          <w:rFonts w:ascii="Arial Narrow" w:eastAsia="Calibri" w:hAnsi="Arial Narrow" w:cs="Arial"/>
        </w:rPr>
        <w:t xml:space="preserve"> predloženej dodávateľom s lehotou splatnosti do </w:t>
      </w:r>
      <w:r w:rsidRPr="00CB34BD">
        <w:rPr>
          <w:rFonts w:ascii="Arial Narrow" w:eastAsia="Calibri" w:hAnsi="Arial Narrow" w:cs="Arial"/>
          <w:b/>
        </w:rPr>
        <w:t>60</w:t>
      </w:r>
      <w:r w:rsidRPr="00CB34BD">
        <w:rPr>
          <w:rFonts w:ascii="Arial Narrow" w:eastAsia="Calibri" w:hAnsi="Arial Narrow" w:cs="Arial"/>
        </w:rPr>
        <w:t xml:space="preserve"> dní odo dňa doručenia faktúry s náležitosťami podľa § 74 ods. 1 zákona č. 222/2004 Z. z. o dani z pridanej hodnoty v znení neskorších predpisov (ďalej len „zákon o dani z pridanej hodnoty“), ak sa zmluvné strany nedohodnú inak. Ak faktúra nebude po stránke vecnej alebo formálnej správne vyhotovená, verejný obstarávateľ ju vráti dodávateľovi na opravu, zmenu alebo doplnenie  a nová lehota splatnosti začne plynúť dňom doručenia prepracovanej faktúry verejnému obstarávateľovi. Predmet zákazky bude financovaný z vlastných prostriedkov verejného obstarávateľa. Verejný obstarávateľ preddavky ani zálohy neposkytuje.</w:t>
      </w:r>
    </w:p>
    <w:p w:rsidR="00561D5B" w:rsidRPr="004A72D1" w:rsidRDefault="00561D5B" w:rsidP="00561D5B">
      <w:pPr>
        <w:tabs>
          <w:tab w:val="left" w:pos="0"/>
        </w:tabs>
        <w:spacing w:after="0" w:line="240" w:lineRule="auto"/>
        <w:ind w:left="284" w:hanging="284"/>
        <w:jc w:val="both"/>
        <w:rPr>
          <w:rFonts w:ascii="Arial Narrow" w:eastAsia="Calibri" w:hAnsi="Arial Narrow" w:cs="Arial"/>
        </w:rPr>
      </w:pPr>
    </w:p>
    <w:p w:rsidR="00561D5B" w:rsidRPr="004A72D1" w:rsidRDefault="00561D5B" w:rsidP="00561D5B">
      <w:pPr>
        <w:pStyle w:val="Odsekzoznamu"/>
        <w:numPr>
          <w:ilvl w:val="0"/>
          <w:numId w:val="10"/>
        </w:numPr>
        <w:tabs>
          <w:tab w:val="left" w:pos="284"/>
        </w:tabs>
        <w:spacing w:after="0" w:line="240" w:lineRule="auto"/>
        <w:ind w:hanging="2487"/>
        <w:jc w:val="both"/>
        <w:rPr>
          <w:rFonts w:ascii="Arial Narrow" w:eastAsia="Calibri" w:hAnsi="Arial Narrow" w:cs="Arial"/>
          <w:b/>
        </w:rPr>
      </w:pPr>
      <w:r w:rsidRPr="004A72D1">
        <w:rPr>
          <w:rFonts w:ascii="Arial Narrow" w:eastAsia="Calibri" w:hAnsi="Arial Narrow" w:cs="Arial"/>
          <w:b/>
        </w:rPr>
        <w:t xml:space="preserve">Podmienky účasti : </w:t>
      </w:r>
    </w:p>
    <w:p w:rsidR="00561D5B" w:rsidRPr="004A72D1" w:rsidRDefault="00561D5B" w:rsidP="00561D5B">
      <w:pPr>
        <w:pStyle w:val="Normlnywebov"/>
        <w:numPr>
          <w:ilvl w:val="0"/>
          <w:numId w:val="37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284" w:right="510" w:hanging="284"/>
        <w:jc w:val="both"/>
        <w:rPr>
          <w:rStyle w:val="Siln"/>
          <w:rFonts w:ascii="Arial Narrow" w:hAnsi="Arial Narrow" w:cs="Arial"/>
          <w:b w:val="0"/>
          <w:bCs w:val="0"/>
          <w:sz w:val="22"/>
          <w:szCs w:val="22"/>
        </w:rPr>
      </w:pPr>
      <w:r w:rsidRPr="004A72D1">
        <w:rPr>
          <w:rFonts w:ascii="Arial Narrow" w:hAnsi="Arial Narrow" w:cs="Arial"/>
          <w:sz w:val="22"/>
          <w:szCs w:val="22"/>
        </w:rPr>
        <w:t xml:space="preserve">Ponuku </w:t>
      </w:r>
      <w:r w:rsidRPr="004A72D1">
        <w:rPr>
          <w:rStyle w:val="Siln"/>
          <w:rFonts w:ascii="Arial Narrow" w:hAnsi="Arial Narrow" w:cs="Arial"/>
          <w:b w:val="0"/>
          <w:sz w:val="22"/>
          <w:szCs w:val="22"/>
        </w:rPr>
        <w:t xml:space="preserve">môže predložiť fyzická osoba, právnická osoba alebo skupina takýchto osôb, ktorá na trhu dodáva  </w:t>
      </w:r>
      <w:proofErr w:type="spellStart"/>
      <w:r w:rsidR="008F437D">
        <w:rPr>
          <w:rStyle w:val="Siln"/>
          <w:rFonts w:ascii="Arial Narrow" w:hAnsi="Arial Narrow" w:cs="Arial"/>
          <w:b w:val="0"/>
          <w:sz w:val="22"/>
          <w:szCs w:val="22"/>
        </w:rPr>
        <w:t>sluižbu</w:t>
      </w:r>
      <w:proofErr w:type="spellEnd"/>
      <w:r w:rsidRPr="004A72D1">
        <w:rPr>
          <w:rStyle w:val="Siln"/>
          <w:rFonts w:ascii="Arial Narrow" w:hAnsi="Arial Narrow" w:cs="Arial"/>
          <w:b w:val="0"/>
          <w:sz w:val="22"/>
          <w:szCs w:val="22"/>
        </w:rPr>
        <w:t>, ktor</w:t>
      </w:r>
      <w:r w:rsidR="008F437D">
        <w:rPr>
          <w:rStyle w:val="Siln"/>
          <w:rFonts w:ascii="Arial Narrow" w:hAnsi="Arial Narrow" w:cs="Arial"/>
          <w:b w:val="0"/>
          <w:sz w:val="22"/>
          <w:szCs w:val="22"/>
        </w:rPr>
        <w:t>á</w:t>
      </w:r>
      <w:r w:rsidRPr="004A72D1">
        <w:rPr>
          <w:rStyle w:val="Siln"/>
          <w:rFonts w:ascii="Arial Narrow" w:hAnsi="Arial Narrow" w:cs="Arial"/>
          <w:b w:val="0"/>
          <w:sz w:val="22"/>
          <w:szCs w:val="22"/>
        </w:rPr>
        <w:t xml:space="preserve"> je predmetom tejto zákazky,</w:t>
      </w:r>
    </w:p>
    <w:p w:rsidR="00561D5B" w:rsidRPr="004A72D1" w:rsidRDefault="00561D5B" w:rsidP="00561D5B">
      <w:pPr>
        <w:pStyle w:val="Normlnywebov"/>
        <w:numPr>
          <w:ilvl w:val="0"/>
          <w:numId w:val="37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284" w:right="510" w:hanging="284"/>
        <w:jc w:val="both"/>
        <w:rPr>
          <w:rStyle w:val="Siln"/>
          <w:rFonts w:ascii="Arial Narrow" w:hAnsi="Arial Narrow" w:cs="Arial"/>
          <w:b w:val="0"/>
          <w:bCs w:val="0"/>
          <w:sz w:val="22"/>
          <w:szCs w:val="22"/>
        </w:rPr>
      </w:pPr>
      <w:r w:rsidRPr="004A72D1">
        <w:rPr>
          <w:rStyle w:val="Siln"/>
          <w:rFonts w:ascii="Arial Narrow" w:hAnsi="Arial Narrow" w:cs="Arial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561D5B" w:rsidRPr="004A72D1" w:rsidRDefault="00561D5B" w:rsidP="00561D5B">
      <w:pPr>
        <w:pStyle w:val="Normlnywebov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rPr>
          <w:rStyle w:val="Siln"/>
          <w:rFonts w:ascii="Arial Narrow" w:hAnsi="Arial Narrow" w:cs="Arial"/>
          <w:b w:val="0"/>
          <w:sz w:val="22"/>
          <w:szCs w:val="22"/>
        </w:rPr>
      </w:pPr>
      <w:r w:rsidRPr="004A72D1">
        <w:rPr>
          <w:rStyle w:val="Siln"/>
          <w:rFonts w:ascii="Arial Narrow" w:hAnsi="Arial Narrow" w:cs="Arial"/>
          <w:b w:val="0"/>
          <w:sz w:val="22"/>
          <w:szCs w:val="22"/>
        </w:rPr>
        <w:t xml:space="preserve">uchádzač nemôže mať uložený zákaz účasti  </w:t>
      </w:r>
      <w:r w:rsidRPr="004A72D1">
        <w:rPr>
          <w:rFonts w:ascii="Arial Narrow" w:hAnsi="Arial Narrow" w:cs="Arial"/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561D5B" w:rsidRPr="004A72D1" w:rsidRDefault="00561D5B" w:rsidP="00561D5B">
      <w:pPr>
        <w:spacing w:after="0"/>
        <w:ind w:firstLine="641"/>
        <w:jc w:val="both"/>
        <w:rPr>
          <w:rFonts w:ascii="Arial Narrow" w:eastAsia="Calibri" w:hAnsi="Arial Narrow" w:cs="Arial"/>
          <w:b/>
        </w:rPr>
      </w:pPr>
    </w:p>
    <w:p w:rsidR="00561D5B" w:rsidRPr="004A72D1" w:rsidRDefault="00561D5B" w:rsidP="00561D5B">
      <w:pPr>
        <w:spacing w:after="0"/>
        <w:jc w:val="both"/>
        <w:rPr>
          <w:rFonts w:ascii="Arial Narrow" w:eastAsia="Calibri" w:hAnsi="Arial Narrow" w:cs="Arial"/>
          <w:b/>
        </w:rPr>
      </w:pPr>
      <w:r w:rsidRPr="004A72D1">
        <w:rPr>
          <w:rFonts w:ascii="Arial Narrow" w:eastAsia="Calibri" w:hAnsi="Arial Narrow" w:cs="Arial"/>
          <w:b/>
        </w:rPr>
        <w:t xml:space="preserve">Ponuka: </w:t>
      </w:r>
    </w:p>
    <w:p w:rsidR="00561D5B" w:rsidRPr="004A72D1" w:rsidRDefault="00561D5B" w:rsidP="00561D5B">
      <w:pPr>
        <w:spacing w:after="0"/>
        <w:jc w:val="both"/>
        <w:rPr>
          <w:rFonts w:ascii="Arial Narrow" w:eastAsia="Calibri" w:hAnsi="Arial Narrow" w:cs="Arial"/>
        </w:rPr>
      </w:pPr>
      <w:r w:rsidRPr="004A72D1">
        <w:rPr>
          <w:rFonts w:ascii="Arial Narrow" w:eastAsia="Calibri" w:hAnsi="Arial Narrow" w:cs="Arial"/>
        </w:rPr>
        <w:t xml:space="preserve">V ponuke predložte nasledovné doklady a dokumenty: </w:t>
      </w:r>
    </w:p>
    <w:p w:rsidR="00561D5B" w:rsidRPr="004A72D1" w:rsidRDefault="00561D5B" w:rsidP="00561D5B">
      <w:pPr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Arial"/>
          <w:kern w:val="3"/>
          <w:lang w:eastAsia="zh-CN"/>
        </w:rPr>
      </w:pPr>
      <w:r w:rsidRPr="004A72D1">
        <w:rPr>
          <w:rFonts w:ascii="Arial Narrow" w:eastAsia="Calibri" w:hAnsi="Arial Narrow" w:cs="Arial"/>
        </w:rPr>
        <w:t xml:space="preserve">Uchádzačom podpísaná a opečiatkovaná cenová ponuka </w:t>
      </w:r>
      <w:r w:rsidRPr="004A72D1">
        <w:rPr>
          <w:rFonts w:ascii="Arial Narrow" w:eastAsia="Calibri" w:hAnsi="Arial Narrow" w:cs="Arial"/>
          <w:color w:val="000000"/>
        </w:rPr>
        <w:t>(príloha č. 1)</w:t>
      </w:r>
      <w:r w:rsidRPr="004A72D1">
        <w:rPr>
          <w:rFonts w:ascii="Arial Narrow" w:eastAsia="Calibri" w:hAnsi="Arial Narrow" w:cs="Arial"/>
        </w:rPr>
        <w:t xml:space="preserve"> – Tabuľka Návrh </w:t>
      </w:r>
      <w:r w:rsidRPr="004A72D1">
        <w:rPr>
          <w:rFonts w:ascii="Arial Narrow" w:eastAsia="Calibri" w:hAnsi="Arial Narrow" w:cs="Arial"/>
        </w:rPr>
        <w:br/>
        <w:t xml:space="preserve">na plnenia stanoveného kritéria - </w:t>
      </w:r>
      <w:r w:rsidRPr="004A72D1">
        <w:rPr>
          <w:rFonts w:ascii="Arial Narrow" w:eastAsia="Calibri" w:hAnsi="Arial Narrow" w:cs="Arial"/>
          <w:b/>
          <w:bCs/>
        </w:rPr>
        <w:t xml:space="preserve"> Celková cena v eurách</w:t>
      </w:r>
      <w:r w:rsidRPr="004A72D1">
        <w:rPr>
          <w:rFonts w:ascii="Arial Narrow" w:eastAsia="Calibri" w:hAnsi="Arial Narrow" w:cs="Arial"/>
        </w:rPr>
        <w:t xml:space="preserve">, ktorou sa rozumie celková cena za </w:t>
      </w:r>
      <w:r>
        <w:rPr>
          <w:rFonts w:ascii="Arial Narrow" w:eastAsia="Calibri" w:hAnsi="Arial Narrow" w:cs="Arial"/>
        </w:rPr>
        <w:t xml:space="preserve">plnenie </w:t>
      </w:r>
      <w:r w:rsidRPr="004A72D1">
        <w:rPr>
          <w:rFonts w:ascii="Arial Narrow" w:eastAsia="Calibri" w:hAnsi="Arial Narrow" w:cs="Arial"/>
        </w:rPr>
        <w:t xml:space="preserve">predmetu zákazky. </w:t>
      </w:r>
      <w:r w:rsidRPr="004A72D1">
        <w:rPr>
          <w:rFonts w:ascii="Arial Narrow" w:eastAsia="Calibri" w:hAnsi="Arial Narrow" w:cs="Arial"/>
          <w:color w:val="000000"/>
        </w:rPr>
        <w:t xml:space="preserve"> </w:t>
      </w:r>
      <w:r w:rsidRPr="004A72D1">
        <w:rPr>
          <w:rFonts w:ascii="Arial Narrow" w:eastAsia="Calibri" w:hAnsi="Arial Narrow" w:cs="Arial"/>
        </w:rPr>
        <w:t xml:space="preserve">V navrhnutej   cene   požadujeme   zahrnúť   všetky   náklady.  </w:t>
      </w:r>
    </w:p>
    <w:p w:rsidR="00561D5B" w:rsidRPr="004A72D1" w:rsidRDefault="00561D5B" w:rsidP="00561D5B">
      <w:pPr>
        <w:tabs>
          <w:tab w:val="left" w:pos="426"/>
        </w:tabs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Arial Narrow" w:eastAsia="Calibri" w:hAnsi="Arial Narrow" w:cs="Arial"/>
          <w:kern w:val="3"/>
          <w:lang w:eastAsia="zh-CN"/>
        </w:rPr>
      </w:pPr>
    </w:p>
    <w:p w:rsidR="00561D5B" w:rsidRPr="004A72D1" w:rsidRDefault="00561D5B" w:rsidP="00561D5B">
      <w:pPr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Arial"/>
        </w:rPr>
      </w:pPr>
      <w:r w:rsidRPr="004A72D1">
        <w:rPr>
          <w:rFonts w:ascii="Arial Narrow" w:eastAsia="Calibri" w:hAnsi="Arial Narrow" w:cs="Arial"/>
          <w:kern w:val="3"/>
          <w:lang w:eastAsia="zh-CN"/>
        </w:rPr>
        <w:t xml:space="preserve">Doklad, </w:t>
      </w:r>
      <w:r w:rsidRPr="004A72D1">
        <w:rPr>
          <w:rFonts w:ascii="Arial Narrow" w:eastAsia="Calibri" w:hAnsi="Arial Narrow" w:cs="Arial"/>
        </w:rPr>
        <w:t xml:space="preserve">ktorým uchádzač preukáže oprávnenie dodávať tovar (verejný obstarávateľ </w:t>
      </w:r>
      <w:r w:rsidRPr="004A72D1">
        <w:rPr>
          <w:rFonts w:ascii="Arial Narrow" w:eastAsia="Calibri" w:hAnsi="Arial Narrow" w:cs="Arial"/>
          <w:i/>
          <w:u w:val="single"/>
        </w:rPr>
        <w:t>nevyžaduje</w:t>
      </w:r>
      <w:r w:rsidRPr="004A72D1">
        <w:rPr>
          <w:rFonts w:ascii="Arial Narrow" w:eastAsia="Calibri" w:hAnsi="Arial Narrow" w:cs="Arial"/>
        </w:rPr>
        <w:t xml:space="preserve"> predložiť kópiu oprávnenia poskytovať predmet plnenia rovnaký alebo podobný ako je predmet zákazky. Túto skutočnosť si verejný obstarávateľ overí vo zverejnených profesijných registroch. </w:t>
      </w:r>
    </w:p>
    <w:p w:rsidR="00561D5B" w:rsidRPr="004A72D1" w:rsidRDefault="00561D5B" w:rsidP="00561D5B">
      <w:pPr>
        <w:tabs>
          <w:tab w:val="left" w:pos="709"/>
        </w:tabs>
        <w:suppressAutoHyphens/>
        <w:autoSpaceDN w:val="0"/>
        <w:spacing w:after="0" w:line="240" w:lineRule="auto"/>
        <w:ind w:left="720" w:hanging="720"/>
        <w:jc w:val="both"/>
        <w:textAlignment w:val="baseline"/>
        <w:rPr>
          <w:rFonts w:ascii="Arial Narrow" w:eastAsia="Calibri" w:hAnsi="Arial Narrow" w:cs="Arial"/>
        </w:rPr>
      </w:pPr>
    </w:p>
    <w:p w:rsidR="00561D5B" w:rsidRPr="003C23AC" w:rsidRDefault="00561D5B" w:rsidP="00561D5B">
      <w:pPr>
        <w:numPr>
          <w:ilvl w:val="0"/>
          <w:numId w:val="36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Arial Narrow" w:eastAsia="Calibri" w:hAnsi="Arial Narrow" w:cs="Arial"/>
          <w:b/>
          <w:color w:val="000000"/>
        </w:rPr>
      </w:pPr>
      <w:r w:rsidRPr="004A72D1">
        <w:rPr>
          <w:rFonts w:ascii="Arial Narrow" w:eastAsia="Calibri" w:hAnsi="Arial Narrow" w:cs="Arial"/>
          <w:color w:val="000000"/>
        </w:rPr>
        <w:t xml:space="preserve">Podpísanie </w:t>
      </w:r>
      <w:r w:rsidRPr="004A72D1">
        <w:rPr>
          <w:rFonts w:ascii="Arial Narrow" w:eastAsia="Calibri" w:hAnsi="Arial Narrow" w:cs="Arial"/>
          <w:b/>
          <w:color w:val="000000"/>
        </w:rPr>
        <w:t>čestného vyhlásenia</w:t>
      </w:r>
      <w:r w:rsidRPr="004A72D1">
        <w:rPr>
          <w:rFonts w:ascii="Arial Narrow" w:eastAsia="Calibri" w:hAnsi="Arial Narrow" w:cs="Arial"/>
          <w:color w:val="000000"/>
        </w:rPr>
        <w:t xml:space="preserve">, že uchádzač má oprávnenie poskytovať predmet obstarávania, a nemá uložený zákaz účasti vo verejnom obstarávaní potvrdený konečným rozhodnutím v Slovenskej republike alebo v štáte sídla, miesta podnikania alebo obvyklého pobytu. (príloha č.2) </w:t>
      </w:r>
    </w:p>
    <w:p w:rsidR="003C23AC" w:rsidRDefault="003C23AC" w:rsidP="003C23AC">
      <w:pPr>
        <w:tabs>
          <w:tab w:val="left" w:pos="28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Arial"/>
          <w:b/>
          <w:color w:val="000000"/>
        </w:rPr>
      </w:pPr>
    </w:p>
    <w:p w:rsidR="009A463E" w:rsidRPr="007F1C9E" w:rsidRDefault="009A463E" w:rsidP="003C23AC">
      <w:pPr>
        <w:tabs>
          <w:tab w:val="left" w:pos="284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 Narrow" w:eastAsia="Calibri" w:hAnsi="Arial Narrow" w:cs="Arial"/>
          <w:b/>
          <w:color w:val="000000"/>
        </w:rPr>
      </w:pPr>
    </w:p>
    <w:p w:rsidR="00561D5B" w:rsidRPr="004A72D1" w:rsidRDefault="00561D5B" w:rsidP="00561D5B">
      <w:pPr>
        <w:pStyle w:val="Normlnywebov"/>
        <w:numPr>
          <w:ilvl w:val="0"/>
          <w:numId w:val="10"/>
        </w:numPr>
        <w:tabs>
          <w:tab w:val="left" w:pos="709"/>
          <w:tab w:val="left" w:pos="851"/>
          <w:tab w:val="right" w:leader="underscore" w:pos="9072"/>
        </w:tabs>
        <w:spacing w:before="0" w:beforeAutospacing="0" w:after="0" w:afterAutospacing="0"/>
        <w:ind w:left="425" w:right="510" w:hanging="425"/>
        <w:jc w:val="both"/>
        <w:rPr>
          <w:rFonts w:ascii="Arial Narrow" w:hAnsi="Arial Narrow" w:cs="Arial"/>
          <w:b/>
          <w:sz w:val="22"/>
          <w:szCs w:val="22"/>
        </w:rPr>
      </w:pPr>
      <w:r w:rsidRPr="004A72D1">
        <w:rPr>
          <w:rFonts w:ascii="Arial Narrow" w:hAnsi="Arial Narrow" w:cs="Arial"/>
          <w:b/>
          <w:sz w:val="22"/>
          <w:szCs w:val="22"/>
        </w:rPr>
        <w:t xml:space="preserve">Dôvody na zrušenie Výzvy: </w:t>
      </w:r>
    </w:p>
    <w:p w:rsidR="00561D5B" w:rsidRDefault="00561D5B" w:rsidP="00561D5B">
      <w:pPr>
        <w:pStyle w:val="Odsekzoznamu"/>
        <w:spacing w:after="0" w:line="240" w:lineRule="auto"/>
        <w:ind w:left="425" w:hanging="42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4A72D1">
        <w:rPr>
          <w:rFonts w:ascii="Arial Narrow" w:hAnsi="Arial Narrow"/>
        </w:rPr>
        <w:t>erejný obstarávateľ môže zrušiť použitý postup zadávania zákazky z nasledovných dôvodov</w:t>
      </w:r>
    </w:p>
    <w:p w:rsidR="00561D5B" w:rsidRPr="007F1C9E" w:rsidRDefault="00561D5B" w:rsidP="00561D5B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sk-SK"/>
        </w:rPr>
      </w:pPr>
      <w:r w:rsidRPr="007F1C9E">
        <w:rPr>
          <w:rFonts w:ascii="Arial Narrow" w:eastAsia="Times New Roman" w:hAnsi="Arial Narrow" w:cs="Arial"/>
          <w:lang w:eastAsia="sk-SK"/>
        </w:rPr>
        <w:t>nebola predložená žiadna ponuka,</w:t>
      </w:r>
    </w:p>
    <w:p w:rsidR="00561D5B" w:rsidRPr="007F1C9E" w:rsidRDefault="00561D5B" w:rsidP="00561D5B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sk-SK"/>
        </w:rPr>
      </w:pPr>
      <w:r w:rsidRPr="007F1C9E">
        <w:rPr>
          <w:rFonts w:ascii="Arial Narrow" w:eastAsia="Times New Roman" w:hAnsi="Arial Narrow" w:cs="Arial"/>
          <w:lang w:eastAsia="sk-SK"/>
        </w:rPr>
        <w:t>ani jeden uchádzač nesplnil podmienky Výzvy,</w:t>
      </w:r>
    </w:p>
    <w:p w:rsidR="00561D5B" w:rsidRPr="007F1C9E" w:rsidRDefault="00561D5B" w:rsidP="00561D5B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sk-SK"/>
        </w:rPr>
      </w:pPr>
      <w:r w:rsidRPr="007F1C9E">
        <w:rPr>
          <w:rFonts w:ascii="Arial Narrow" w:eastAsia="Times New Roman" w:hAnsi="Arial Narrow" w:cs="Arial"/>
          <w:lang w:eastAsia="sk-SK"/>
        </w:rPr>
        <w:t>zmenili sa okolnosti, za ktorých sa vyhlásilo toto verejné obstarávanie,</w:t>
      </w:r>
    </w:p>
    <w:p w:rsidR="00561D5B" w:rsidRPr="007F1C9E" w:rsidRDefault="00561D5B" w:rsidP="00561D5B">
      <w:pPr>
        <w:pStyle w:val="Odsekzoznamu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eastAsia="sk-SK"/>
        </w:rPr>
      </w:pPr>
      <w:r w:rsidRPr="007F1C9E">
        <w:rPr>
          <w:rFonts w:ascii="Arial Narrow" w:eastAsia="Times New Roman" w:hAnsi="Arial Narrow" w:cs="Arial"/>
          <w:lang w:eastAsia="sk-SK"/>
        </w:rPr>
        <w:t xml:space="preserve">navrhovaná cena bude vyššia ako predpokladaná hodnota zákazky. </w:t>
      </w:r>
    </w:p>
    <w:p w:rsidR="00561D5B" w:rsidRPr="004A72D1" w:rsidRDefault="00561D5B" w:rsidP="00561D5B">
      <w:pPr>
        <w:spacing w:after="0" w:line="240" w:lineRule="auto"/>
        <w:ind w:left="709"/>
        <w:jc w:val="both"/>
        <w:rPr>
          <w:rFonts w:ascii="Arial Narrow" w:hAnsi="Arial Narrow" w:cs="Arial"/>
          <w:color w:val="000000"/>
        </w:rPr>
      </w:pPr>
    </w:p>
    <w:p w:rsidR="00561D5B" w:rsidRPr="004A72D1" w:rsidRDefault="00561D5B" w:rsidP="00561D5B">
      <w:pPr>
        <w:spacing w:after="0" w:line="240" w:lineRule="auto"/>
        <w:ind w:left="-11"/>
        <w:jc w:val="both"/>
        <w:rPr>
          <w:rFonts w:ascii="Arial Narrow" w:hAnsi="Arial Narrow" w:cs="Arial"/>
          <w:color w:val="000000"/>
        </w:rPr>
      </w:pPr>
      <w:r w:rsidRPr="004A72D1">
        <w:rPr>
          <w:rFonts w:ascii="Arial Narrow" w:hAnsi="Arial Narrow" w:cs="Arial"/>
          <w:color w:val="000000"/>
        </w:rPr>
        <w:t xml:space="preserve">Verejný obstarávateľ nesmie uzavrieť zmluvu s uchádzačom, ktorý má povinnosť zapísať sa </w:t>
      </w:r>
      <w:r w:rsidRPr="004A72D1">
        <w:rPr>
          <w:rFonts w:ascii="Arial Narrow" w:hAnsi="Arial Narrow" w:cs="Arial"/>
          <w:color w:val="000000"/>
        </w:rPr>
        <w:br/>
        <w:t>do registra partnerov verejného sektora a nie je zapísaný v registri partnerov verejného sektora alebo ktorého subdodávateľ alebo subdodávatelia, ktorí majú povinnosť zapísať sa do registra partnerov verejného sektora a nie sú zapísaní v registri partnerov verejného sektora.</w:t>
      </w:r>
    </w:p>
    <w:p w:rsidR="00561D5B" w:rsidRPr="004A72D1" w:rsidRDefault="00561D5B" w:rsidP="00561D5B">
      <w:pPr>
        <w:pStyle w:val="Odsekzoznamu"/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lang w:eastAsia="sk-SK"/>
        </w:rPr>
      </w:pPr>
    </w:p>
    <w:p w:rsidR="00561D5B" w:rsidRPr="004A72D1" w:rsidRDefault="00561D5B" w:rsidP="00561D5B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eastAsia="sk-SK"/>
        </w:rPr>
      </w:pPr>
      <w:r w:rsidRPr="004A72D1">
        <w:rPr>
          <w:rFonts w:ascii="Arial Narrow" w:eastAsia="Times New Roman" w:hAnsi="Arial Narrow" w:cs="Arial"/>
          <w:b/>
          <w:lang w:eastAsia="sk-SK"/>
        </w:rPr>
        <w:t xml:space="preserve">Iné informácie: </w:t>
      </w:r>
    </w:p>
    <w:p w:rsidR="00561D5B" w:rsidRPr="004A72D1" w:rsidRDefault="00561D5B" w:rsidP="00561D5B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  <w:r w:rsidRPr="004A72D1">
        <w:rPr>
          <w:rFonts w:ascii="Arial Narrow" w:eastAsia="Times New Roman" w:hAnsi="Arial Narrow" w:cs="Arial"/>
          <w:lang w:eastAsia="sk-SK"/>
        </w:rPr>
        <w:t xml:space="preserve">Všetky náklady spojené s prípravou a predložením ponuky znáša uchádzač bez akéhokoľvek nároku voči verejnému obstarávateľovi. </w:t>
      </w:r>
    </w:p>
    <w:p w:rsidR="00561D5B" w:rsidRPr="003F3FB1" w:rsidRDefault="00561D5B" w:rsidP="00561D5B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</w:p>
    <w:p w:rsidR="00CD6909" w:rsidRDefault="00CD6909" w:rsidP="00561D5B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</w:p>
    <w:p w:rsidR="00561D5B" w:rsidRPr="003F3FB1" w:rsidRDefault="00561D5B" w:rsidP="00561D5B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Arial"/>
          <w:lang w:eastAsia="sk-SK"/>
        </w:rPr>
      </w:pPr>
      <w:r w:rsidRPr="003F3FB1">
        <w:rPr>
          <w:rFonts w:ascii="Arial Narrow" w:eastAsia="Times New Roman" w:hAnsi="Arial Narrow" w:cs="Arial"/>
          <w:lang w:eastAsia="sk-SK"/>
        </w:rPr>
        <w:t xml:space="preserve">V Nových Zámkoch, dňa </w:t>
      </w:r>
      <w:r w:rsidR="00CD6909">
        <w:rPr>
          <w:rFonts w:ascii="Arial Narrow" w:eastAsia="Times New Roman" w:hAnsi="Arial Narrow" w:cs="Arial"/>
          <w:lang w:eastAsia="sk-SK"/>
        </w:rPr>
        <w:t>2.9.</w:t>
      </w:r>
      <w:r w:rsidR="001750F3">
        <w:rPr>
          <w:rFonts w:ascii="Arial Narrow" w:eastAsia="Times New Roman" w:hAnsi="Arial Narrow" w:cs="Arial"/>
          <w:lang w:eastAsia="sk-SK"/>
        </w:rPr>
        <w:t>2021</w:t>
      </w:r>
      <w:r w:rsidRPr="003F3FB1">
        <w:rPr>
          <w:rFonts w:ascii="Arial Narrow" w:eastAsia="Times New Roman" w:hAnsi="Arial Narrow" w:cs="Arial"/>
          <w:lang w:eastAsia="sk-SK"/>
        </w:rPr>
        <w:t xml:space="preserve">      </w:t>
      </w:r>
    </w:p>
    <w:p w:rsidR="00561D5B" w:rsidRDefault="00561D5B" w:rsidP="00561D5B">
      <w:pPr>
        <w:spacing w:after="0" w:line="240" w:lineRule="auto"/>
        <w:jc w:val="both"/>
        <w:rPr>
          <w:rFonts w:ascii="Arial Narrow" w:eastAsia="Times New Roman" w:hAnsi="Arial Narrow" w:cs="Arial"/>
          <w:lang w:eastAsia="sk-SK"/>
        </w:rPr>
      </w:pPr>
    </w:p>
    <w:p w:rsidR="001757D9" w:rsidRPr="003F3FB1" w:rsidRDefault="001757D9" w:rsidP="00561D5B">
      <w:pPr>
        <w:spacing w:after="0" w:line="240" w:lineRule="auto"/>
        <w:jc w:val="both"/>
        <w:rPr>
          <w:rFonts w:ascii="Arial Narrow" w:eastAsia="Times New Roman" w:hAnsi="Arial Narrow" w:cs="Arial"/>
          <w:sz w:val="18"/>
          <w:szCs w:val="18"/>
          <w:lang w:eastAsia="sk-SK"/>
        </w:rPr>
      </w:pPr>
    </w:p>
    <w:p w:rsidR="00561D5B" w:rsidRPr="003F3FB1" w:rsidRDefault="00561D5B" w:rsidP="00561D5B">
      <w:pPr>
        <w:spacing w:after="0" w:line="240" w:lineRule="auto"/>
        <w:jc w:val="both"/>
        <w:rPr>
          <w:rFonts w:ascii="Arial Narrow" w:hAnsi="Arial Narrow" w:cs="Arial"/>
        </w:rPr>
      </w:pPr>
      <w:r w:rsidRPr="003F3FB1">
        <w:rPr>
          <w:rFonts w:ascii="Arial Narrow" w:hAnsi="Arial Narrow" w:cs="Arial"/>
        </w:rPr>
        <w:t xml:space="preserve">Osoba zodpovedná za verejné obstarávanie: </w:t>
      </w:r>
    </w:p>
    <w:p w:rsidR="00561D5B" w:rsidRPr="003F3FB1" w:rsidRDefault="00561D5B" w:rsidP="00561D5B">
      <w:pPr>
        <w:spacing w:after="0" w:line="240" w:lineRule="auto"/>
        <w:ind w:hanging="709"/>
        <w:jc w:val="both"/>
        <w:rPr>
          <w:rFonts w:ascii="Arial Narrow" w:hAnsi="Arial Narrow" w:cs="Arial"/>
        </w:rPr>
      </w:pPr>
      <w:r w:rsidRPr="003F3FB1">
        <w:rPr>
          <w:rFonts w:ascii="Arial Narrow" w:hAnsi="Arial Narrow" w:cs="Arial"/>
        </w:rPr>
        <w:t xml:space="preserve">              Darina Kováčová – </w:t>
      </w:r>
      <w:proofErr w:type="spellStart"/>
      <w:r w:rsidRPr="003F3FB1">
        <w:rPr>
          <w:rFonts w:ascii="Arial Narrow" w:hAnsi="Arial Narrow" w:cs="Arial"/>
        </w:rPr>
        <w:t>ref</w:t>
      </w:r>
      <w:proofErr w:type="spellEnd"/>
      <w:r w:rsidRPr="003F3FB1">
        <w:rPr>
          <w:rFonts w:ascii="Arial Narrow" w:hAnsi="Arial Narrow" w:cs="Arial"/>
        </w:rPr>
        <w:t>.</w:t>
      </w:r>
      <w:r w:rsidR="000047B0">
        <w:rPr>
          <w:rFonts w:ascii="Arial Narrow" w:hAnsi="Arial Narrow" w:cs="Arial"/>
        </w:rPr>
        <w:t xml:space="preserve"> </w:t>
      </w:r>
      <w:r w:rsidRPr="003F3FB1">
        <w:rPr>
          <w:rFonts w:ascii="Arial Narrow" w:hAnsi="Arial Narrow" w:cs="Arial"/>
        </w:rPr>
        <w:t xml:space="preserve">verejného obstarávania   ..............................................          </w:t>
      </w:r>
    </w:p>
    <w:p w:rsidR="003C23AC" w:rsidRDefault="003C23AC" w:rsidP="00561D5B">
      <w:pPr>
        <w:pStyle w:val="Bezriadkovania"/>
        <w:ind w:firstLine="720"/>
        <w:rPr>
          <w:rFonts w:ascii="Arial Narrow" w:hAnsi="Arial Narrow" w:cs="Arial"/>
        </w:rPr>
      </w:pPr>
    </w:p>
    <w:p w:rsidR="00026D35" w:rsidRDefault="00026D35" w:rsidP="00561D5B">
      <w:pPr>
        <w:pStyle w:val="Bezriadkovania"/>
        <w:ind w:firstLine="720"/>
        <w:rPr>
          <w:rFonts w:ascii="Arial Narrow" w:hAnsi="Arial Narrow" w:cs="Arial"/>
        </w:rPr>
      </w:pPr>
    </w:p>
    <w:p w:rsidR="00026D35" w:rsidRDefault="00026D35" w:rsidP="00561D5B">
      <w:pPr>
        <w:pStyle w:val="Bezriadkovania"/>
        <w:ind w:firstLine="720"/>
        <w:rPr>
          <w:rFonts w:ascii="Arial Narrow" w:hAnsi="Arial Narrow" w:cs="Arial"/>
        </w:rPr>
      </w:pPr>
    </w:p>
    <w:p w:rsidR="00026D35" w:rsidRDefault="00026D35" w:rsidP="00561D5B">
      <w:pPr>
        <w:pStyle w:val="Bezriadkovania"/>
        <w:ind w:firstLine="720"/>
        <w:rPr>
          <w:rFonts w:ascii="Arial Narrow" w:hAnsi="Arial Narrow" w:cs="Arial"/>
        </w:rPr>
      </w:pPr>
    </w:p>
    <w:p w:rsidR="00561D5B" w:rsidRPr="003F3FB1" w:rsidRDefault="00561D5B" w:rsidP="00561D5B">
      <w:pPr>
        <w:pStyle w:val="Bezriadkovania"/>
        <w:ind w:firstLine="720"/>
        <w:rPr>
          <w:rFonts w:ascii="Arial Narrow" w:hAnsi="Arial Narrow" w:cs="Arial"/>
        </w:rPr>
      </w:pPr>
      <w:r w:rsidRPr="003F3FB1">
        <w:rPr>
          <w:rFonts w:ascii="Arial Narrow" w:hAnsi="Arial Narrow" w:cs="Arial"/>
        </w:rPr>
        <w:t xml:space="preserve">          </w:t>
      </w:r>
      <w:r w:rsidRPr="003F3FB1">
        <w:rPr>
          <w:rFonts w:ascii="Arial Narrow" w:hAnsi="Arial Narrow" w:cs="Arial"/>
        </w:rPr>
        <w:tab/>
      </w:r>
      <w:r w:rsidRPr="003F3FB1">
        <w:rPr>
          <w:rFonts w:ascii="Arial Narrow" w:hAnsi="Arial Narrow" w:cs="Arial"/>
        </w:rPr>
        <w:tab/>
      </w:r>
      <w:r w:rsidRPr="003F3FB1">
        <w:rPr>
          <w:rFonts w:ascii="Arial Narrow" w:hAnsi="Arial Narrow" w:cs="Arial"/>
        </w:rPr>
        <w:tab/>
      </w:r>
      <w:r w:rsidRPr="003F3FB1">
        <w:rPr>
          <w:rFonts w:ascii="Arial Narrow" w:hAnsi="Arial Narrow" w:cs="Arial"/>
        </w:rPr>
        <w:tab/>
      </w:r>
    </w:p>
    <w:p w:rsidR="00026D35" w:rsidRPr="003F3FB1" w:rsidRDefault="00026D35" w:rsidP="00026D35">
      <w:pPr>
        <w:spacing w:after="0" w:line="240" w:lineRule="auto"/>
        <w:ind w:left="4956"/>
        <w:rPr>
          <w:rFonts w:ascii="Arial Narrow" w:hAnsi="Arial Narrow" w:cs="Arial"/>
          <w:sz w:val="20"/>
          <w:szCs w:val="20"/>
        </w:rPr>
      </w:pPr>
      <w:r w:rsidRPr="003F3FB1">
        <w:rPr>
          <w:rFonts w:ascii="Arial" w:hAnsi="Arial" w:cs="Arial"/>
          <w:sz w:val="20"/>
          <w:szCs w:val="20"/>
        </w:rPr>
        <w:tab/>
      </w:r>
      <w:r w:rsidRPr="003F3FB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F3FB1">
        <w:rPr>
          <w:rFonts w:ascii="Arial Narrow" w:hAnsi="Arial Narrow" w:cs="Arial"/>
          <w:sz w:val="20"/>
          <w:szCs w:val="20"/>
        </w:rPr>
        <w:t xml:space="preserve">......................................................................               </w:t>
      </w:r>
    </w:p>
    <w:p w:rsidR="00026D35" w:rsidRPr="003F3FB1" w:rsidRDefault="00026D35" w:rsidP="00026D3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F3FB1">
        <w:rPr>
          <w:rFonts w:ascii="Arial Narrow" w:hAnsi="Arial Narrow" w:cs="Arial"/>
          <w:sz w:val="20"/>
          <w:szCs w:val="20"/>
        </w:rPr>
        <w:t xml:space="preserve">                           </w:t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  <w:t xml:space="preserve">                    </w:t>
      </w:r>
      <w:r>
        <w:rPr>
          <w:rFonts w:ascii="Arial Narrow" w:hAnsi="Arial Narrow" w:cs="Arial"/>
          <w:sz w:val="20"/>
          <w:szCs w:val="20"/>
        </w:rPr>
        <w:t xml:space="preserve">      </w:t>
      </w:r>
      <w:r w:rsidRPr="003F3FB1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</w:t>
      </w:r>
      <w:r w:rsidRPr="003F3FB1">
        <w:rPr>
          <w:rFonts w:ascii="Arial Narrow" w:hAnsi="Arial Narrow" w:cs="Arial"/>
          <w:bCs/>
          <w:sz w:val="20"/>
          <w:szCs w:val="20"/>
        </w:rPr>
        <w:t xml:space="preserve">MUDr. </w:t>
      </w:r>
      <w:r>
        <w:rPr>
          <w:rFonts w:ascii="Arial Narrow" w:hAnsi="Arial Narrow" w:cs="Arial"/>
          <w:bCs/>
          <w:sz w:val="20"/>
          <w:szCs w:val="20"/>
        </w:rPr>
        <w:t>Karol Hajnovič</w:t>
      </w:r>
      <w:r w:rsidRPr="003F3FB1">
        <w:rPr>
          <w:rFonts w:ascii="Arial Narrow" w:hAnsi="Arial Narrow" w:cs="Arial"/>
          <w:sz w:val="20"/>
          <w:szCs w:val="20"/>
        </w:rPr>
        <w:t xml:space="preserve"> </w:t>
      </w:r>
    </w:p>
    <w:p w:rsidR="00026D35" w:rsidRPr="003F3FB1" w:rsidRDefault="00026D35" w:rsidP="00026D35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ab/>
        <w:t xml:space="preserve">       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3F3FB1">
        <w:rPr>
          <w:rFonts w:ascii="Arial Narrow" w:hAnsi="Arial Narrow" w:cs="Arial"/>
          <w:sz w:val="20"/>
          <w:szCs w:val="20"/>
        </w:rPr>
        <w:t xml:space="preserve"> riaditeľ FNsP Nové Zámky</w:t>
      </w:r>
    </w:p>
    <w:p w:rsidR="00026D35" w:rsidRPr="003F3FB1" w:rsidRDefault="00026D35" w:rsidP="00026D35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26D35" w:rsidRDefault="00026D35" w:rsidP="00561D5B">
      <w:pPr>
        <w:rPr>
          <w:rFonts w:ascii="Arial Narrow" w:hAnsi="Arial Narrow" w:cs="Arial"/>
        </w:rPr>
      </w:pPr>
    </w:p>
    <w:p w:rsidR="00026D35" w:rsidRDefault="00026D35" w:rsidP="00561D5B">
      <w:pPr>
        <w:rPr>
          <w:rFonts w:ascii="Arial Narrow" w:hAnsi="Arial Narrow" w:cs="Arial"/>
        </w:rPr>
      </w:pPr>
    </w:p>
    <w:p w:rsidR="00561D5B" w:rsidRPr="003F3FB1" w:rsidRDefault="00561D5B" w:rsidP="00561D5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1D5B" w:rsidRPr="003F3FB1" w:rsidRDefault="00561D5B" w:rsidP="00561D5B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61D5B" w:rsidRDefault="00561D5B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CD6909" w:rsidRDefault="00CD6909" w:rsidP="00561D5B">
      <w:pPr>
        <w:spacing w:after="0" w:line="240" w:lineRule="auto"/>
        <w:rPr>
          <w:rFonts w:ascii="Arial Narrow" w:hAnsi="Arial Narrow" w:cs="Arial"/>
        </w:rPr>
      </w:pPr>
    </w:p>
    <w:p w:rsidR="003C23AC" w:rsidRPr="00F4368A" w:rsidRDefault="003C23AC" w:rsidP="00561D5B">
      <w:pPr>
        <w:spacing w:after="0" w:line="240" w:lineRule="auto"/>
        <w:rPr>
          <w:rFonts w:ascii="Arial Narrow" w:hAnsi="Arial Narrow" w:cs="Arial"/>
        </w:rPr>
      </w:pPr>
    </w:p>
    <w:p w:rsidR="00561D5B" w:rsidRPr="00F4368A" w:rsidRDefault="00561D5B" w:rsidP="00561D5B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F4368A">
        <w:rPr>
          <w:rFonts w:ascii="Arial Narrow" w:hAnsi="Arial Narrow" w:cs="Arial"/>
          <w:sz w:val="20"/>
          <w:szCs w:val="20"/>
          <w:u w:val="single"/>
        </w:rPr>
        <w:t xml:space="preserve">Prílohy : </w:t>
      </w:r>
    </w:p>
    <w:p w:rsidR="00F4368A" w:rsidRPr="00F4368A" w:rsidRDefault="00561D5B" w:rsidP="00561D5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4368A">
        <w:rPr>
          <w:rFonts w:ascii="Arial Narrow" w:hAnsi="Arial Narrow" w:cs="Arial"/>
          <w:sz w:val="20"/>
          <w:szCs w:val="20"/>
        </w:rPr>
        <w:t>príloh</w:t>
      </w:r>
      <w:r w:rsidR="00F4368A" w:rsidRPr="00F4368A">
        <w:rPr>
          <w:rFonts w:ascii="Arial Narrow" w:hAnsi="Arial Narrow" w:cs="Arial"/>
          <w:sz w:val="20"/>
          <w:szCs w:val="20"/>
        </w:rPr>
        <w:t>a</w:t>
      </w:r>
      <w:r w:rsidRPr="00F4368A">
        <w:rPr>
          <w:rFonts w:ascii="Arial Narrow" w:hAnsi="Arial Narrow" w:cs="Arial"/>
          <w:sz w:val="20"/>
          <w:szCs w:val="20"/>
        </w:rPr>
        <w:t xml:space="preserve"> č. 1</w:t>
      </w:r>
      <w:r w:rsidR="00026D35">
        <w:rPr>
          <w:rFonts w:ascii="Arial Narrow" w:hAnsi="Arial Narrow" w:cs="Arial"/>
          <w:sz w:val="20"/>
          <w:szCs w:val="20"/>
        </w:rPr>
        <w:t xml:space="preserve"> </w:t>
      </w:r>
      <w:r w:rsidR="00F4368A">
        <w:rPr>
          <w:rFonts w:ascii="Arial Narrow" w:hAnsi="Arial Narrow" w:cs="Arial"/>
          <w:sz w:val="20"/>
          <w:szCs w:val="20"/>
        </w:rPr>
        <w:t xml:space="preserve">- </w:t>
      </w:r>
      <w:r w:rsidR="00026D35">
        <w:rPr>
          <w:rFonts w:ascii="Arial Narrow" w:hAnsi="Arial Narrow" w:cs="Arial"/>
          <w:sz w:val="20"/>
          <w:szCs w:val="20"/>
        </w:rPr>
        <w:t xml:space="preserve">  </w:t>
      </w:r>
      <w:r w:rsidR="00F4368A">
        <w:rPr>
          <w:rFonts w:ascii="Arial Narrow" w:hAnsi="Arial Narrow" w:cs="Arial"/>
          <w:sz w:val="20"/>
          <w:szCs w:val="20"/>
        </w:rPr>
        <w:t xml:space="preserve">návrh uchádzača na plnenie kritéria </w:t>
      </w:r>
    </w:p>
    <w:p w:rsidR="00561D5B" w:rsidRPr="00F4368A" w:rsidRDefault="00561D5B" w:rsidP="00561D5B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4368A">
        <w:rPr>
          <w:rFonts w:ascii="Arial Narrow" w:hAnsi="Arial Narrow" w:cs="Arial"/>
          <w:sz w:val="20"/>
          <w:szCs w:val="20"/>
        </w:rPr>
        <w:t xml:space="preserve">príloha č. 2 - </w:t>
      </w:r>
      <w:r w:rsidR="00F4368A" w:rsidRPr="00F4368A">
        <w:rPr>
          <w:rFonts w:ascii="Arial Narrow" w:hAnsi="Arial Narrow" w:cs="Arial"/>
          <w:sz w:val="20"/>
          <w:szCs w:val="20"/>
        </w:rPr>
        <w:t xml:space="preserve">  </w:t>
      </w:r>
      <w:r w:rsidRPr="00F4368A">
        <w:rPr>
          <w:rFonts w:ascii="Arial Narrow" w:hAnsi="Arial Narrow" w:cs="Arial"/>
          <w:sz w:val="20"/>
          <w:szCs w:val="20"/>
        </w:rPr>
        <w:t>čestné vyhlásenie</w:t>
      </w:r>
    </w:p>
    <w:p w:rsidR="00561D5B" w:rsidRPr="00F4368A" w:rsidRDefault="00561D5B" w:rsidP="00561D5B">
      <w:pPr>
        <w:spacing w:after="0" w:line="240" w:lineRule="auto"/>
        <w:rPr>
          <w:rFonts w:ascii="Arial Narrow" w:hAnsi="Arial Narrow" w:cs="Arial"/>
        </w:rPr>
      </w:pPr>
    </w:p>
    <w:p w:rsidR="001757D9" w:rsidRDefault="001757D9" w:rsidP="007144D8">
      <w:pPr>
        <w:pStyle w:val="Bezriadkovania"/>
        <w:jc w:val="right"/>
        <w:rPr>
          <w:rFonts w:ascii="Arial Narrow" w:hAnsi="Arial Narrow" w:cs="Times New Roman"/>
          <w:b/>
        </w:rPr>
      </w:pPr>
    </w:p>
    <w:p w:rsidR="007144D8" w:rsidRPr="00D90BC1" w:rsidRDefault="00FA4478" w:rsidP="007144D8">
      <w:pPr>
        <w:pStyle w:val="Bezriadkovania"/>
        <w:jc w:val="right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Príl</w:t>
      </w:r>
      <w:r w:rsidR="007144D8" w:rsidRPr="00D90BC1">
        <w:rPr>
          <w:rFonts w:ascii="Arial Narrow" w:hAnsi="Arial Narrow" w:cs="Times New Roman"/>
          <w:b/>
        </w:rPr>
        <w:t xml:space="preserve">oha č. 1 </w:t>
      </w:r>
    </w:p>
    <w:p w:rsidR="007144D8" w:rsidRPr="001D3F7C" w:rsidRDefault="007144D8" w:rsidP="007144D8">
      <w:pPr>
        <w:jc w:val="center"/>
        <w:rPr>
          <w:rFonts w:ascii="Arial Narrow" w:hAnsi="Arial Narrow" w:cs="Arial"/>
          <w:b/>
        </w:rPr>
      </w:pPr>
      <w:r w:rsidRPr="001D3F7C">
        <w:rPr>
          <w:rFonts w:ascii="Arial Narrow" w:hAnsi="Arial Narrow" w:cs="Arial"/>
          <w:b/>
        </w:rPr>
        <w:t>Návrh na plnenie kritéria</w:t>
      </w:r>
    </w:p>
    <w:p w:rsidR="007144D8" w:rsidRPr="001D3F7C" w:rsidRDefault="007144D8" w:rsidP="007144D8">
      <w:pPr>
        <w:jc w:val="center"/>
        <w:rPr>
          <w:rFonts w:ascii="Arial Narrow" w:hAnsi="Arial Narrow" w:cs="Arial"/>
        </w:rPr>
      </w:pPr>
      <w:r w:rsidRPr="001D3F7C">
        <w:rPr>
          <w:rFonts w:ascii="Arial Narrow" w:hAnsi="Arial Narrow" w:cs="Arial"/>
        </w:rPr>
        <w:t>(vyplní a potvrdí uchádzač, ktorý predkladá ponuku)</w:t>
      </w:r>
    </w:p>
    <w:p w:rsidR="007144D8" w:rsidRPr="004A72D1" w:rsidRDefault="007144D8" w:rsidP="007144D8">
      <w:pPr>
        <w:spacing w:after="0"/>
        <w:rPr>
          <w:rFonts w:ascii="Arial Narrow" w:eastAsia="Calibri" w:hAnsi="Arial Narrow" w:cs="Arial"/>
          <w:b/>
        </w:rPr>
      </w:pPr>
      <w:r w:rsidRPr="009258A0">
        <w:rPr>
          <w:rFonts w:ascii="Arial Narrow" w:eastAsia="Calibri" w:hAnsi="Arial Narrow" w:cs="Arial"/>
        </w:rPr>
        <w:t>Návrh uchádzača na plnenie kritéria :</w:t>
      </w:r>
      <w:r>
        <w:rPr>
          <w:rFonts w:ascii="Arial Narrow" w:eastAsia="Calibri" w:hAnsi="Arial Narrow" w:cs="Arial"/>
          <w:b/>
        </w:rPr>
        <w:t xml:space="preserve">  POISTNÁ SUMA : 400</w:t>
      </w:r>
      <w:r w:rsidR="00FA4478">
        <w:rPr>
          <w:rFonts w:ascii="Arial Narrow" w:eastAsia="Calibri" w:hAnsi="Arial Narrow" w:cs="Arial"/>
          <w:b/>
        </w:rPr>
        <w:t> </w:t>
      </w:r>
      <w:r>
        <w:rPr>
          <w:rFonts w:ascii="Arial Narrow" w:eastAsia="Calibri" w:hAnsi="Arial Narrow" w:cs="Arial"/>
          <w:b/>
        </w:rPr>
        <w:t>000</w:t>
      </w:r>
      <w:r w:rsidR="00FA4478">
        <w:rPr>
          <w:rFonts w:ascii="Arial Narrow" w:eastAsia="Calibri" w:hAnsi="Arial Narrow" w:cs="Arial"/>
          <w:b/>
        </w:rPr>
        <w:t xml:space="preserve">,00 </w:t>
      </w:r>
      <w:r>
        <w:rPr>
          <w:rFonts w:ascii="Arial Narrow" w:eastAsia="Calibri" w:hAnsi="Arial Narrow" w:cs="Arial"/>
          <w:b/>
        </w:rPr>
        <w:t xml:space="preserve"> EUR </w:t>
      </w:r>
    </w:p>
    <w:p w:rsidR="007144D8" w:rsidRPr="004A72D1" w:rsidRDefault="007144D8" w:rsidP="007144D8">
      <w:pPr>
        <w:spacing w:after="0"/>
        <w:rPr>
          <w:rFonts w:ascii="Arial Narrow" w:eastAsia="Calibri" w:hAnsi="Arial Narrow" w:cs="Arial"/>
        </w:rPr>
      </w:pPr>
    </w:p>
    <w:p w:rsidR="007144D8" w:rsidRPr="004A72D1" w:rsidRDefault="007144D8" w:rsidP="007144D8">
      <w:pPr>
        <w:spacing w:after="0"/>
        <w:rPr>
          <w:rFonts w:ascii="Arial Narrow" w:eastAsia="Times New Roman" w:hAnsi="Arial Narrow" w:cs="Arial"/>
          <w:lang w:eastAsia="sk-SK"/>
        </w:rPr>
      </w:pPr>
      <w:r w:rsidRPr="004A72D1">
        <w:rPr>
          <w:rFonts w:ascii="Arial Narrow" w:eastAsia="Calibri" w:hAnsi="Arial Narrow" w:cs="Arial"/>
          <w:bCs/>
          <w:iCs/>
        </w:rPr>
        <w:t xml:space="preserve">Názov zákazky : </w:t>
      </w:r>
      <w:r w:rsidRPr="004A72D1">
        <w:rPr>
          <w:rFonts w:ascii="Arial Narrow" w:eastAsia="Times New Roman" w:hAnsi="Arial Narrow" w:cs="Arial"/>
          <w:b/>
          <w:lang w:eastAsia="sk-SK"/>
        </w:rPr>
        <w:t>„</w:t>
      </w:r>
      <w:r w:rsidRPr="004A72D1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Poistenie profesijnej zodpovednosti lekárov a zdravotníckych pracovníkov</w:t>
      </w:r>
      <w:r w:rsidR="00CD6909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na obdobie 24 mesiacov </w:t>
      </w:r>
      <w:r w:rsidRPr="004A72D1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“</w:t>
      </w:r>
    </w:p>
    <w:p w:rsidR="007144D8" w:rsidRDefault="007144D8" w:rsidP="007144D8">
      <w:pPr>
        <w:spacing w:after="0" w:line="240" w:lineRule="auto"/>
        <w:rPr>
          <w:rFonts w:ascii="Arial Narrow" w:hAnsi="Arial Narrow" w:cs="Arial"/>
        </w:rPr>
      </w:pP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Obchodné meno spoločnosti:</w:t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Adresa sídla spoločnosti:</w:t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Konateľ spoločnosti: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IČO: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 xml:space="preserve">Zastúpený: 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Tel:</w:t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  <w:r w:rsidRPr="00E243C4">
        <w:rPr>
          <w:rFonts w:ascii="Arial Narrow" w:hAnsi="Arial Narrow" w:cs="Arial"/>
        </w:rPr>
        <w:tab/>
      </w:r>
    </w:p>
    <w:p w:rsidR="007144D8" w:rsidRPr="00E243C4" w:rsidRDefault="007144D8" w:rsidP="007144D8">
      <w:pPr>
        <w:spacing w:after="0" w:line="240" w:lineRule="auto"/>
        <w:rPr>
          <w:rFonts w:ascii="Arial Narrow" w:hAnsi="Arial Narrow" w:cs="Arial"/>
        </w:rPr>
      </w:pPr>
      <w:r w:rsidRPr="00E243C4">
        <w:rPr>
          <w:rFonts w:ascii="Arial Narrow" w:hAnsi="Arial Narrow" w:cs="Arial"/>
        </w:rPr>
        <w:t>E-mail:</w:t>
      </w:r>
      <w:r w:rsidRPr="00E243C4">
        <w:rPr>
          <w:rFonts w:ascii="Arial Narrow" w:hAnsi="Arial Narrow" w:cs="Arial"/>
        </w:rPr>
        <w:tab/>
      </w:r>
    </w:p>
    <w:p w:rsidR="004A72D1" w:rsidRPr="009258A0" w:rsidRDefault="004A72D1" w:rsidP="003B7F02">
      <w:pPr>
        <w:spacing w:after="0"/>
        <w:rPr>
          <w:rFonts w:ascii="Arial Narrow" w:eastAsia="Calibri" w:hAnsi="Arial Narrow" w:cs="Arial"/>
        </w:rPr>
      </w:pPr>
    </w:p>
    <w:p w:rsidR="003B7F02" w:rsidRPr="004A72D1" w:rsidRDefault="003B7F02" w:rsidP="003B7F02">
      <w:pPr>
        <w:spacing w:after="0"/>
        <w:jc w:val="center"/>
        <w:rPr>
          <w:rFonts w:ascii="Arial Narrow" w:eastAsia="Times New Roman" w:hAnsi="Arial Narrow" w:cs="Arial"/>
          <w:lang w:eastAsia="sk-SK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3261"/>
        <w:gridCol w:w="1701"/>
        <w:gridCol w:w="1701"/>
        <w:gridCol w:w="2126"/>
      </w:tblGrid>
      <w:tr w:rsidR="00570ED3" w:rsidRPr="004A72D1" w:rsidTr="00570ED3">
        <w:trPr>
          <w:trHeight w:val="524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70ED3" w:rsidRDefault="00570ED3" w:rsidP="00EF4F34">
            <w:pPr>
              <w:spacing w:after="0"/>
              <w:ind w:right="318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:rsidR="00570ED3" w:rsidRPr="00570ED3" w:rsidRDefault="00570ED3" w:rsidP="00EF4F34">
            <w:pPr>
              <w:spacing w:after="0"/>
              <w:ind w:right="318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Predmet zákazky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70ED3" w:rsidRDefault="00570ED3" w:rsidP="00502C6A">
            <w:pPr>
              <w:spacing w:after="0"/>
              <w:ind w:right="318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  <w:p w:rsidR="00570ED3" w:rsidRPr="00570ED3" w:rsidRDefault="00570ED3" w:rsidP="00502C6A">
            <w:pPr>
              <w:tabs>
                <w:tab w:val="left" w:pos="600"/>
              </w:tabs>
              <w:spacing w:after="0"/>
              <w:ind w:right="34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Spoluúčasť</w:t>
            </w:r>
          </w:p>
          <w:p w:rsidR="00570ED3" w:rsidRPr="00570ED3" w:rsidRDefault="008F437D" w:rsidP="00502C6A">
            <w:pPr>
              <w:tabs>
                <w:tab w:val="left" w:pos="600"/>
              </w:tabs>
              <w:spacing w:after="0"/>
              <w:ind w:right="34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Max </w:t>
            </w:r>
            <w:r w:rsidR="00570ED3"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1 %</w:t>
            </w:r>
          </w:p>
          <w:p w:rsidR="00570ED3" w:rsidRPr="00570ED3" w:rsidRDefault="00570ED3" w:rsidP="00502C6A">
            <w:pPr>
              <w:tabs>
                <w:tab w:val="left" w:pos="600"/>
              </w:tabs>
              <w:spacing w:after="0"/>
              <w:ind w:right="34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200 EUR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70ED3" w:rsidRDefault="00570ED3" w:rsidP="00502C6A">
            <w:pPr>
              <w:spacing w:after="0"/>
              <w:ind w:right="318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570ED3" w:rsidRPr="00570ED3" w:rsidRDefault="00570ED3" w:rsidP="00502C6A">
            <w:pPr>
              <w:tabs>
                <w:tab w:val="left" w:pos="600"/>
              </w:tabs>
              <w:spacing w:after="0"/>
              <w:ind w:right="34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Ročné poistné           v EUR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70ED3" w:rsidRDefault="00570ED3" w:rsidP="00502C6A">
            <w:pPr>
              <w:spacing w:after="0"/>
              <w:ind w:right="318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:rsidR="00570ED3" w:rsidRPr="00570ED3" w:rsidRDefault="00570ED3" w:rsidP="00570ED3">
            <w:pPr>
              <w:tabs>
                <w:tab w:val="left" w:pos="600"/>
              </w:tabs>
              <w:spacing w:after="0"/>
              <w:ind w:right="-108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>Poistné v EUR</w:t>
            </w:r>
          </w:p>
          <w:p w:rsidR="00570ED3" w:rsidRPr="00570ED3" w:rsidRDefault="00570ED3" w:rsidP="00AD037C">
            <w:pPr>
              <w:tabs>
                <w:tab w:val="left" w:pos="1910"/>
              </w:tabs>
              <w:spacing w:after="0"/>
              <w:ind w:right="-108"/>
              <w:jc w:val="center"/>
              <w:rPr>
                <w:rFonts w:ascii="Arial Narrow" w:eastAsia="Calibri" w:hAnsi="Arial Narrow" w:cs="Arial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    </w:t>
            </w:r>
            <w:r w:rsidRPr="00570ED3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na obdobie </w:t>
            </w:r>
            <w:r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                   </w:t>
            </w:r>
            <w:r w:rsidRPr="00F4368A">
              <w:rPr>
                <w:rFonts w:ascii="Arial Narrow" w:eastAsia="Calibri" w:hAnsi="Arial Narrow" w:cs="Arial"/>
                <w:b/>
                <w:sz w:val="18"/>
                <w:szCs w:val="18"/>
                <w:highlight w:val="yellow"/>
              </w:rPr>
              <w:t xml:space="preserve"> </w:t>
            </w:r>
            <w:r w:rsidR="008F437D" w:rsidRPr="00CD6909">
              <w:rPr>
                <w:rFonts w:ascii="Arial Narrow" w:eastAsia="Calibri" w:hAnsi="Arial Narrow" w:cs="Arial"/>
                <w:b/>
                <w:sz w:val="18"/>
                <w:szCs w:val="18"/>
              </w:rPr>
              <w:t>24</w:t>
            </w:r>
            <w:r w:rsidR="00AD037C" w:rsidRPr="00CD6909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</w:t>
            </w:r>
            <w:r w:rsidRPr="00CD6909">
              <w:rPr>
                <w:rFonts w:ascii="Arial Narrow" w:eastAsia="Calibri" w:hAnsi="Arial Narrow" w:cs="Arial"/>
                <w:b/>
                <w:sz w:val="18"/>
                <w:szCs w:val="18"/>
              </w:rPr>
              <w:t>mesiacov</w:t>
            </w:r>
          </w:p>
        </w:tc>
      </w:tr>
      <w:tr w:rsidR="00570ED3" w:rsidRPr="004A72D1" w:rsidTr="00570ED3">
        <w:trPr>
          <w:trHeight w:val="64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0ED3" w:rsidRPr="00EF4F34" w:rsidRDefault="00570ED3" w:rsidP="00EF4F34">
            <w:pPr>
              <w:spacing w:after="0" w:line="240" w:lineRule="auto"/>
              <w:ind w:right="318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EF4F34">
              <w:rPr>
                <w:rFonts w:ascii="Arial Narrow" w:hAnsi="Arial Narrow" w:cs="Arial"/>
                <w:sz w:val="18"/>
                <w:szCs w:val="18"/>
              </w:rPr>
              <w:t>A – poistenie profesijnej zodpovednosti za škodu lekárov, lekárnikov, farmaceutov a ostatných zdravotníckych pracovníkov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ED3" w:rsidRPr="00EF4F34" w:rsidRDefault="00570ED3" w:rsidP="00EF4F34">
            <w:pPr>
              <w:spacing w:after="0"/>
              <w:ind w:right="318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70ED3" w:rsidRPr="00EF4F34" w:rsidRDefault="00570ED3" w:rsidP="00EF4F34">
            <w:pPr>
              <w:spacing w:after="0"/>
              <w:ind w:right="318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ED3" w:rsidRPr="00EF4F34" w:rsidRDefault="00570ED3" w:rsidP="00EF4F34">
            <w:pPr>
              <w:spacing w:after="0"/>
              <w:ind w:right="318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570ED3" w:rsidRPr="004A72D1" w:rsidTr="00570ED3">
        <w:trPr>
          <w:trHeight w:val="522"/>
        </w:trPr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0ED3" w:rsidRPr="00EF4F34" w:rsidRDefault="00570ED3" w:rsidP="00EF4F34">
            <w:pPr>
              <w:spacing w:after="0"/>
              <w:ind w:right="31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4F34">
              <w:rPr>
                <w:rFonts w:ascii="Arial Narrow" w:hAnsi="Arial Narrow" w:cs="Arial"/>
                <w:b/>
                <w:sz w:val="18"/>
                <w:szCs w:val="18"/>
              </w:rPr>
              <w:t xml:space="preserve">Celková cena za predmet zákazky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EF4F34" w:rsidRDefault="00570ED3" w:rsidP="00EF4F34">
            <w:pPr>
              <w:spacing w:after="0"/>
              <w:ind w:right="31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02C6A" w:rsidRDefault="00570ED3" w:rsidP="00EF4F34">
            <w:pPr>
              <w:spacing w:after="0"/>
              <w:ind w:right="31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0ED3" w:rsidRPr="00502C6A" w:rsidRDefault="00570ED3" w:rsidP="00EF4F34">
            <w:pPr>
              <w:spacing w:after="0"/>
              <w:ind w:right="31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071197" w:rsidRPr="004A72D1" w:rsidRDefault="00071197" w:rsidP="00071197">
      <w:pPr>
        <w:spacing w:after="0"/>
        <w:rPr>
          <w:rFonts w:ascii="Arial Narrow" w:eastAsia="Calibri" w:hAnsi="Arial Narrow" w:cs="Arial"/>
        </w:rPr>
      </w:pPr>
    </w:p>
    <w:p w:rsidR="002B34A9" w:rsidRDefault="002B34A9" w:rsidP="003B7F02">
      <w:pPr>
        <w:spacing w:after="0"/>
        <w:rPr>
          <w:rFonts w:ascii="Arial Narrow" w:eastAsia="Calibri" w:hAnsi="Arial Narrow" w:cs="Arial"/>
        </w:rPr>
      </w:pPr>
    </w:p>
    <w:p w:rsidR="002B34A9" w:rsidRDefault="002B34A9" w:rsidP="003B7F02">
      <w:pPr>
        <w:spacing w:after="0"/>
        <w:rPr>
          <w:rFonts w:ascii="Arial Narrow" w:eastAsia="Calibri" w:hAnsi="Arial Narrow" w:cs="Arial"/>
        </w:rPr>
      </w:pPr>
    </w:p>
    <w:p w:rsidR="002B34A9" w:rsidRDefault="002B34A9" w:rsidP="003B7F02">
      <w:pPr>
        <w:spacing w:after="0"/>
        <w:rPr>
          <w:rFonts w:ascii="Arial Narrow" w:eastAsia="Calibri" w:hAnsi="Arial Narrow" w:cs="Arial"/>
        </w:rPr>
      </w:pPr>
    </w:p>
    <w:p w:rsidR="003B7F02" w:rsidRDefault="003B7F02" w:rsidP="003B7F02">
      <w:pPr>
        <w:spacing w:after="0"/>
        <w:rPr>
          <w:rFonts w:ascii="Arial Narrow" w:eastAsia="Calibri" w:hAnsi="Arial Narrow" w:cs="Arial"/>
        </w:rPr>
      </w:pPr>
      <w:r w:rsidRPr="004A72D1">
        <w:rPr>
          <w:rFonts w:ascii="Arial Narrow" w:eastAsia="Calibri" w:hAnsi="Arial Narrow" w:cs="Arial"/>
        </w:rPr>
        <w:t xml:space="preserve">Dátum:    </w:t>
      </w:r>
    </w:p>
    <w:p w:rsidR="002B34A9" w:rsidRDefault="002B34A9" w:rsidP="003B7F02">
      <w:pPr>
        <w:spacing w:after="0"/>
        <w:rPr>
          <w:rFonts w:ascii="Arial Narrow" w:eastAsia="Calibri" w:hAnsi="Arial Narrow" w:cs="Arial"/>
        </w:rPr>
      </w:pPr>
    </w:p>
    <w:p w:rsidR="00FA4478" w:rsidRDefault="00FA4478" w:rsidP="003B7F02">
      <w:pPr>
        <w:spacing w:after="0"/>
        <w:rPr>
          <w:rFonts w:ascii="Arial Narrow" w:eastAsia="Calibri" w:hAnsi="Arial Narrow" w:cs="Arial"/>
        </w:rPr>
      </w:pPr>
    </w:p>
    <w:p w:rsidR="00FA4478" w:rsidRPr="004A72D1" w:rsidRDefault="00FA4478" w:rsidP="003B7F02">
      <w:pPr>
        <w:spacing w:after="0"/>
        <w:rPr>
          <w:rFonts w:ascii="Arial Narrow" w:eastAsia="Calibri" w:hAnsi="Arial Narrow" w:cs="Arial"/>
        </w:rPr>
      </w:pPr>
    </w:p>
    <w:p w:rsidR="00696374" w:rsidRDefault="003B7F02" w:rsidP="003B7F02">
      <w:pPr>
        <w:spacing w:after="0"/>
        <w:rPr>
          <w:rFonts w:ascii="Arial Narrow" w:eastAsia="Calibri" w:hAnsi="Arial Narrow" w:cs="Arial"/>
        </w:rPr>
      </w:pPr>
      <w:r w:rsidRPr="004A72D1">
        <w:rPr>
          <w:rFonts w:ascii="Arial Narrow" w:eastAsia="Calibri" w:hAnsi="Arial Narrow" w:cs="Arial"/>
        </w:rPr>
        <w:t xml:space="preserve">Osoba oprávnená konať v mene uchádzača:    ................................................         </w:t>
      </w: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696374" w:rsidRDefault="00696374" w:rsidP="003B7F02">
      <w:pPr>
        <w:spacing w:after="0"/>
        <w:rPr>
          <w:rFonts w:ascii="Arial Narrow" w:eastAsia="Calibri" w:hAnsi="Arial Narrow" w:cs="Arial"/>
        </w:rPr>
      </w:pPr>
    </w:p>
    <w:p w:rsidR="009C583C" w:rsidRDefault="009C583C" w:rsidP="003B7F02">
      <w:pPr>
        <w:spacing w:after="0"/>
        <w:rPr>
          <w:rFonts w:ascii="Arial Narrow" w:eastAsia="Calibri" w:hAnsi="Arial Narrow" w:cs="Arial"/>
        </w:rPr>
      </w:pPr>
    </w:p>
    <w:p w:rsidR="009C583C" w:rsidRDefault="009C583C" w:rsidP="003B7F02">
      <w:pPr>
        <w:spacing w:after="0"/>
        <w:rPr>
          <w:rFonts w:ascii="Arial Narrow" w:eastAsia="Calibri" w:hAnsi="Arial Narrow" w:cs="Arial"/>
        </w:rPr>
      </w:pPr>
    </w:p>
    <w:p w:rsidR="009C583C" w:rsidRDefault="009C583C" w:rsidP="003B7F02">
      <w:pPr>
        <w:spacing w:after="0"/>
        <w:rPr>
          <w:rFonts w:ascii="Arial Narrow" w:eastAsia="Calibri" w:hAnsi="Arial Narrow" w:cs="Arial"/>
        </w:rPr>
      </w:pPr>
    </w:p>
    <w:p w:rsidR="00026D35" w:rsidRDefault="00026D35" w:rsidP="00696374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026D35" w:rsidRDefault="00026D35" w:rsidP="00696374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026D35" w:rsidRDefault="00026D35" w:rsidP="00696374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026D35" w:rsidRDefault="00026D35" w:rsidP="00696374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696374" w:rsidRPr="004A72D1" w:rsidRDefault="00696374" w:rsidP="00696374">
      <w:pPr>
        <w:pStyle w:val="Textbody"/>
        <w:jc w:val="right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4A72D1">
        <w:rPr>
          <w:rFonts w:ascii="Arial Narrow" w:hAnsi="Arial Narrow"/>
          <w:b/>
          <w:color w:val="000000"/>
          <w:sz w:val="22"/>
          <w:szCs w:val="22"/>
          <w:u w:val="single"/>
        </w:rPr>
        <w:t>Príloha č. 2</w:t>
      </w:r>
    </w:p>
    <w:p w:rsidR="00696374" w:rsidRPr="004A72D1" w:rsidRDefault="00696374" w:rsidP="00696374">
      <w:pPr>
        <w:pStyle w:val="Standard"/>
        <w:tabs>
          <w:tab w:val="left" w:pos="0"/>
        </w:tabs>
        <w:ind w:left="5664"/>
        <w:rPr>
          <w:rFonts w:ascii="Arial Narrow" w:hAnsi="Arial Narrow" w:cs="Arial"/>
          <w:sz w:val="22"/>
          <w:szCs w:val="22"/>
        </w:rPr>
      </w:pPr>
    </w:p>
    <w:p w:rsidR="00696374" w:rsidRPr="004A72D1" w:rsidRDefault="00696374" w:rsidP="00696374">
      <w:pPr>
        <w:jc w:val="center"/>
        <w:rPr>
          <w:rFonts w:ascii="Arial Narrow" w:hAnsi="Arial Narrow" w:cs="Arial"/>
          <w:b/>
        </w:rPr>
      </w:pPr>
    </w:p>
    <w:p w:rsidR="00696374" w:rsidRPr="004A72D1" w:rsidRDefault="00696374" w:rsidP="00696374">
      <w:pPr>
        <w:jc w:val="center"/>
        <w:rPr>
          <w:rFonts w:ascii="Arial Narrow" w:hAnsi="Arial Narrow" w:cs="Arial"/>
          <w:b/>
        </w:rPr>
      </w:pPr>
      <w:r w:rsidRPr="004A72D1">
        <w:rPr>
          <w:rFonts w:ascii="Arial Narrow" w:hAnsi="Arial Narrow" w:cs="Arial"/>
          <w:b/>
        </w:rPr>
        <w:t>Čestné vyhlásenie</w:t>
      </w:r>
    </w:p>
    <w:p w:rsidR="00696374" w:rsidRPr="004A72D1" w:rsidRDefault="00696374" w:rsidP="00696374">
      <w:pPr>
        <w:jc w:val="center"/>
        <w:rPr>
          <w:rFonts w:ascii="Arial Narrow" w:hAnsi="Arial Narrow" w:cs="Arial"/>
          <w:b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  <w:proofErr w:type="spellStart"/>
      <w:r w:rsidRPr="004A72D1">
        <w:rPr>
          <w:rFonts w:ascii="Arial Narrow" w:hAnsi="Arial Narrow" w:cs="Arial"/>
        </w:rPr>
        <w:t>Dolupodpísaný</w:t>
      </w:r>
      <w:proofErr w:type="spellEnd"/>
      <w:r w:rsidRPr="004A72D1">
        <w:rPr>
          <w:rFonts w:ascii="Arial Narrow" w:hAnsi="Arial Narrow" w:cs="Arial"/>
        </w:rPr>
        <w:t xml:space="preserve"> </w:t>
      </w:r>
      <w:r w:rsidRPr="004A72D1">
        <w:rPr>
          <w:rFonts w:ascii="Arial Narrow" w:hAnsi="Arial Narrow" w:cs="Arial"/>
          <w:i/>
        </w:rPr>
        <w:t>.................................................................................................... (meno osoby oprávnenej konať v mene dodávateľa, funkcia, názov firmy)</w:t>
      </w:r>
      <w:r w:rsidRPr="004A72D1">
        <w:rPr>
          <w:rFonts w:ascii="Arial Narrow" w:hAnsi="Arial Narrow" w:cs="Arial"/>
        </w:rPr>
        <w:t xml:space="preserve"> </w:t>
      </w: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center"/>
        <w:rPr>
          <w:rFonts w:ascii="Arial Narrow" w:hAnsi="Arial Narrow" w:cs="Arial"/>
        </w:rPr>
      </w:pPr>
      <w:r w:rsidRPr="004A72D1">
        <w:rPr>
          <w:rFonts w:ascii="Arial Narrow" w:hAnsi="Arial Narrow" w:cs="Arial"/>
          <w:b/>
        </w:rPr>
        <w:t>čestne vyhlasujem,</w:t>
      </w:r>
    </w:p>
    <w:p w:rsidR="00696374" w:rsidRPr="004A72D1" w:rsidRDefault="00696374" w:rsidP="00696374">
      <w:pPr>
        <w:spacing w:after="0" w:line="240" w:lineRule="auto"/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spacing w:after="0" w:line="240" w:lineRule="auto"/>
        <w:jc w:val="both"/>
        <w:rPr>
          <w:rFonts w:ascii="Arial Narrow" w:hAnsi="Arial Narrow" w:cs="Arial"/>
        </w:rPr>
      </w:pPr>
      <w:r w:rsidRPr="004A72D1">
        <w:rPr>
          <w:rFonts w:ascii="Arial Narrow" w:hAnsi="Arial Narrow" w:cs="Arial"/>
        </w:rPr>
        <w:t xml:space="preserve">že v zákazke </w:t>
      </w:r>
      <w:r w:rsidRPr="004A72D1">
        <w:rPr>
          <w:rFonts w:ascii="Arial Narrow" w:eastAsia="Times New Roman" w:hAnsi="Arial Narrow" w:cs="Arial"/>
          <w:b/>
          <w:lang w:eastAsia="sk-SK"/>
        </w:rPr>
        <w:t>„</w:t>
      </w:r>
      <w:r w:rsidRPr="004A72D1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Poistenie profesijnej zodpovednosti lekárov a zdravotníckych pracovníkov</w:t>
      </w:r>
      <w:r w:rsidR="00CD6909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na obdobie 24 mesiacov</w:t>
      </w:r>
      <w:r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</w:t>
      </w:r>
      <w:r w:rsidRPr="004A72D1">
        <w:rPr>
          <w:rFonts w:ascii="Arial Narrow" w:eastAsia="Times New Roman" w:hAnsi="Arial Narrow" w:cs="Arial"/>
          <w:b/>
          <w:lang w:eastAsia="sk-SK"/>
        </w:rPr>
        <w:t xml:space="preserve">“ </w:t>
      </w:r>
      <w:r w:rsidRPr="004A72D1">
        <w:rPr>
          <w:rFonts w:ascii="Arial Narrow" w:hAnsi="Arial Narrow" w:cs="Arial"/>
        </w:rPr>
        <w:t>vyhlásenej verejným obstarávateľom FNsP Nové Zámky spĺňam nasledovné podmienky:</w:t>
      </w: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sk-SK"/>
        </w:rPr>
      </w:pPr>
      <w:r w:rsidRPr="004A72D1">
        <w:rPr>
          <w:rFonts w:ascii="Arial Narrow" w:eastAsia="Times New Roman" w:hAnsi="Arial Narrow" w:cs="Arial"/>
          <w:lang w:eastAsia="sk-SK"/>
        </w:rPr>
        <w:t xml:space="preserve">mám oprávnenie dodávať tovar, ktorý je predmetom Výzvy na zákazku na dodanie tovaru : </w:t>
      </w:r>
      <w:r w:rsidRPr="004A72D1">
        <w:rPr>
          <w:rFonts w:ascii="Arial Narrow" w:eastAsia="Times New Roman" w:hAnsi="Arial Narrow" w:cs="Arial"/>
          <w:b/>
          <w:lang w:eastAsia="sk-SK"/>
        </w:rPr>
        <w:t>„</w:t>
      </w:r>
      <w:r w:rsidRPr="004A72D1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>Poistenie profesijnej zodpovednosti lekárov a zdravotníckych pracovníkov</w:t>
      </w:r>
      <w:r w:rsidR="00CD6909">
        <w:rPr>
          <w:rFonts w:ascii="Arial Narrow" w:eastAsia="Times New Roman" w:hAnsi="Arial Narrow" w:cs="Times New Roman"/>
          <w:b/>
          <w:bdr w:val="none" w:sz="0" w:space="0" w:color="auto" w:frame="1"/>
          <w:lang w:eastAsia="sk-SK"/>
        </w:rPr>
        <w:t xml:space="preserve"> na obdobie 24 mesiacov</w:t>
      </w:r>
      <w:r w:rsidRPr="004A72D1">
        <w:rPr>
          <w:rFonts w:ascii="Arial Narrow" w:eastAsia="Times New Roman" w:hAnsi="Arial Narrow" w:cs="Arial"/>
          <w:b/>
          <w:lang w:eastAsia="sk-SK"/>
        </w:rPr>
        <w:t>“</w:t>
      </w:r>
      <w:r>
        <w:rPr>
          <w:rFonts w:ascii="Arial Narrow" w:eastAsia="Times New Roman" w:hAnsi="Arial Narrow" w:cs="Arial"/>
          <w:b/>
          <w:lang w:eastAsia="sk-SK"/>
        </w:rPr>
        <w:t xml:space="preserve">   </w:t>
      </w:r>
    </w:p>
    <w:p w:rsidR="00696374" w:rsidRPr="004A72D1" w:rsidRDefault="00696374" w:rsidP="00696374">
      <w:pPr>
        <w:jc w:val="both"/>
        <w:rPr>
          <w:rFonts w:ascii="Arial Narrow" w:hAnsi="Arial Narrow" w:cs="Arial"/>
          <w:b/>
        </w:rPr>
      </w:pPr>
      <w:r w:rsidRPr="004A72D1">
        <w:rPr>
          <w:rFonts w:ascii="Arial Narrow" w:hAnsi="Arial Narrow" w:cs="Arial"/>
          <w:b/>
        </w:rPr>
        <w:t xml:space="preserve"> </w:t>
      </w:r>
    </w:p>
    <w:p w:rsidR="00696374" w:rsidRPr="004A72D1" w:rsidRDefault="00696374" w:rsidP="00696374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sk-SK"/>
        </w:rPr>
      </w:pPr>
      <w:r w:rsidRPr="004A72D1">
        <w:rPr>
          <w:rFonts w:ascii="Arial Narrow" w:eastAsia="Times New Roman" w:hAnsi="Arial Narrow" w:cs="Arial"/>
          <w:lang w:eastAsia="sk-SK"/>
        </w:rPr>
        <w:t xml:space="preserve"> </w:t>
      </w:r>
      <w:r w:rsidRPr="004A72D1">
        <w:rPr>
          <w:rFonts w:ascii="Arial Narrow" w:hAnsi="Arial Narrow" w:cs="Arial"/>
        </w:rPr>
        <w:t xml:space="preserve">nemám uložený zákaz účasti vo verejnom obstarávaní potvrdený konečným rozhodnutím v Slovenskej republike alebo v štáte sídla, miesta podnikania alebo obvyklého pobytu. </w:t>
      </w:r>
    </w:p>
    <w:p w:rsidR="00696374" w:rsidRPr="004A72D1" w:rsidRDefault="00696374" w:rsidP="00696374">
      <w:pPr>
        <w:pStyle w:val="Odsekzoznamu"/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lang w:eastAsia="sk-SK"/>
        </w:rPr>
      </w:pPr>
    </w:p>
    <w:p w:rsidR="00696374" w:rsidRDefault="00696374" w:rsidP="00696374">
      <w:pPr>
        <w:jc w:val="both"/>
        <w:rPr>
          <w:rFonts w:ascii="Arial Narrow" w:hAnsi="Arial Narrow" w:cs="Arial"/>
        </w:rPr>
      </w:pPr>
    </w:p>
    <w:p w:rsidR="00F4368A" w:rsidRPr="004A72D1" w:rsidRDefault="00F4368A" w:rsidP="00F4368A">
      <w:pPr>
        <w:spacing w:after="0"/>
        <w:rPr>
          <w:rFonts w:ascii="Arial Narrow" w:eastAsia="Calibri" w:hAnsi="Arial Narrow" w:cs="Arial"/>
        </w:rPr>
      </w:pPr>
    </w:p>
    <w:p w:rsidR="00696374" w:rsidRDefault="00696374" w:rsidP="00696374">
      <w:pPr>
        <w:jc w:val="both"/>
        <w:rPr>
          <w:rFonts w:ascii="Arial Narrow" w:hAnsi="Arial Narrow" w:cs="Arial"/>
        </w:rPr>
      </w:pPr>
    </w:p>
    <w:p w:rsidR="00696374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  <w:r w:rsidRPr="004A72D1">
        <w:rPr>
          <w:rFonts w:ascii="Arial Narrow" w:hAnsi="Arial Narrow" w:cs="Arial"/>
        </w:rPr>
        <w:t>V ..................................., dňa .........................</w:t>
      </w: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</w:p>
    <w:p w:rsidR="00696374" w:rsidRPr="004A72D1" w:rsidRDefault="00696374" w:rsidP="00696374">
      <w:pPr>
        <w:jc w:val="both"/>
        <w:rPr>
          <w:rFonts w:ascii="Arial Narrow" w:hAnsi="Arial Narrow" w:cs="Arial"/>
        </w:rPr>
      </w:pPr>
      <w:r w:rsidRPr="004A72D1">
        <w:rPr>
          <w:rFonts w:ascii="Arial Narrow" w:hAnsi="Arial Narrow" w:cs="Arial"/>
        </w:rPr>
        <w:t xml:space="preserve">                                                                                            </w:t>
      </w:r>
      <w:r>
        <w:rPr>
          <w:rFonts w:ascii="Arial Narrow" w:hAnsi="Arial Narrow" w:cs="Arial"/>
        </w:rPr>
        <w:t xml:space="preserve">            </w:t>
      </w:r>
      <w:r w:rsidRPr="004A72D1">
        <w:rPr>
          <w:rFonts w:ascii="Arial Narrow" w:hAnsi="Arial Narrow" w:cs="Arial"/>
        </w:rPr>
        <w:t xml:space="preserve"> ........................................................</w:t>
      </w:r>
    </w:p>
    <w:p w:rsidR="00CE3091" w:rsidRPr="00003453" w:rsidRDefault="00696374" w:rsidP="00CF458B">
      <w:pPr>
        <w:jc w:val="both"/>
        <w:rPr>
          <w:rFonts w:ascii="Arial" w:hAnsi="Arial" w:cs="Arial"/>
          <w:sz w:val="20"/>
          <w:szCs w:val="20"/>
        </w:rPr>
      </w:pP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</w:r>
      <w:r w:rsidRPr="004A72D1">
        <w:rPr>
          <w:rFonts w:ascii="Arial Narrow" w:hAnsi="Arial Narrow" w:cs="Arial"/>
          <w:i/>
        </w:rPr>
        <w:tab/>
        <w:t>meno a podpis osoby oprávnenej  konať v mene dodávateľa</w:t>
      </w:r>
      <w:r w:rsidR="00B07BB8" w:rsidRPr="00B07BB8">
        <w:rPr>
          <w:rFonts w:ascii="Arial" w:hAnsi="Arial" w:cs="Arial"/>
          <w:sz w:val="20"/>
          <w:szCs w:val="20"/>
        </w:rPr>
        <w:t xml:space="preserve">     </w:t>
      </w:r>
    </w:p>
    <w:sectPr w:rsidR="00CE3091" w:rsidRPr="00003453" w:rsidSect="007700C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21" w:rsidRDefault="00A72421" w:rsidP="00395D44">
      <w:pPr>
        <w:spacing w:after="0" w:line="240" w:lineRule="auto"/>
      </w:pPr>
      <w:r>
        <w:separator/>
      </w:r>
    </w:p>
  </w:endnote>
  <w:endnote w:type="continuationSeparator" w:id="0">
    <w:p w:rsidR="00A72421" w:rsidRDefault="00A72421" w:rsidP="0039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21" w:rsidRDefault="00A72421" w:rsidP="00395D44">
      <w:pPr>
        <w:spacing w:after="0" w:line="240" w:lineRule="auto"/>
      </w:pPr>
      <w:r>
        <w:separator/>
      </w:r>
    </w:p>
  </w:footnote>
  <w:footnote w:type="continuationSeparator" w:id="0">
    <w:p w:rsidR="00A72421" w:rsidRDefault="00A72421" w:rsidP="00395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C26588E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360" w:hanging="360"/>
      </w:pPr>
      <w:rPr>
        <w:rFonts w:ascii="Arial" w:hAnsi="Arial" w:cs="Arial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4D4B2B"/>
    <w:multiLevelType w:val="hybridMultilevel"/>
    <w:tmpl w:val="8E46AD02"/>
    <w:lvl w:ilvl="0" w:tplc="D8140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31E58"/>
    <w:multiLevelType w:val="hybridMultilevel"/>
    <w:tmpl w:val="7F82FDE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0F882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AA57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B16D4"/>
    <w:multiLevelType w:val="hybridMultilevel"/>
    <w:tmpl w:val="293ADCA8"/>
    <w:lvl w:ilvl="0" w:tplc="D0B8C9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D1DAD"/>
    <w:multiLevelType w:val="hybridMultilevel"/>
    <w:tmpl w:val="6B529E7A"/>
    <w:lvl w:ilvl="0" w:tplc="12C4555E">
      <w:start w:val="9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FA3C15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030BC"/>
    <w:multiLevelType w:val="hybridMultilevel"/>
    <w:tmpl w:val="CFBAA42A"/>
    <w:lvl w:ilvl="0" w:tplc="75DE5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B2CE0"/>
    <w:multiLevelType w:val="hybridMultilevel"/>
    <w:tmpl w:val="A7365ED4"/>
    <w:lvl w:ilvl="0" w:tplc="E57C7D04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524F06"/>
    <w:multiLevelType w:val="hybridMultilevel"/>
    <w:tmpl w:val="D494C8F2"/>
    <w:lvl w:ilvl="0" w:tplc="7F80C0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60F6F"/>
    <w:multiLevelType w:val="hybridMultilevel"/>
    <w:tmpl w:val="5FF0E002"/>
    <w:lvl w:ilvl="0" w:tplc="4334835E">
      <w:start w:val="1"/>
      <w:numFmt w:val="decimal"/>
      <w:lvlText w:val="%1."/>
      <w:lvlJc w:val="left"/>
      <w:pPr>
        <w:ind w:left="2487" w:hanging="360"/>
      </w:pPr>
      <w:rPr>
        <w:rFonts w:hint="default"/>
        <w:b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B90C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015675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544B0"/>
    <w:multiLevelType w:val="hybridMultilevel"/>
    <w:tmpl w:val="B99C45DE"/>
    <w:lvl w:ilvl="0" w:tplc="1FF679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A02CE2"/>
    <w:multiLevelType w:val="hybridMultilevel"/>
    <w:tmpl w:val="C234B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20463"/>
    <w:multiLevelType w:val="hybridMultilevel"/>
    <w:tmpl w:val="964A032C"/>
    <w:lvl w:ilvl="0" w:tplc="2E6C66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966B8"/>
    <w:multiLevelType w:val="hybridMultilevel"/>
    <w:tmpl w:val="A1F23E22"/>
    <w:lvl w:ilvl="0" w:tplc="0EF29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C32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C0EE9"/>
    <w:multiLevelType w:val="hybridMultilevel"/>
    <w:tmpl w:val="7D76AA32"/>
    <w:lvl w:ilvl="0" w:tplc="75DE5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60909"/>
    <w:multiLevelType w:val="hybridMultilevel"/>
    <w:tmpl w:val="7862A65A"/>
    <w:lvl w:ilvl="0" w:tplc="75DE5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C0F15"/>
    <w:multiLevelType w:val="hybridMultilevel"/>
    <w:tmpl w:val="E0AA6E0C"/>
    <w:lvl w:ilvl="0" w:tplc="8D86E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D6D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144E2"/>
    <w:multiLevelType w:val="hybridMultilevel"/>
    <w:tmpl w:val="47BEA5A4"/>
    <w:lvl w:ilvl="0" w:tplc="041B0019">
      <w:start w:val="1"/>
      <w:numFmt w:val="lowerLetter"/>
      <w:lvlText w:val="%1."/>
      <w:lvlJc w:val="left"/>
      <w:pPr>
        <w:ind w:left="210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824" w:hanging="360"/>
      </w:pPr>
    </w:lvl>
    <w:lvl w:ilvl="2" w:tplc="0B90CD48">
      <w:start w:val="1"/>
      <w:numFmt w:val="lowerLetter"/>
      <w:lvlText w:val="%3)"/>
      <w:lvlJc w:val="left"/>
      <w:pPr>
        <w:ind w:left="3724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4264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4984" w:hanging="360"/>
      </w:pPr>
    </w:lvl>
    <w:lvl w:ilvl="5" w:tplc="041B001B" w:tentative="1">
      <w:start w:val="1"/>
      <w:numFmt w:val="lowerRoman"/>
      <w:lvlText w:val="%6."/>
      <w:lvlJc w:val="right"/>
      <w:pPr>
        <w:ind w:left="5704" w:hanging="180"/>
      </w:pPr>
    </w:lvl>
    <w:lvl w:ilvl="6" w:tplc="041B000F" w:tentative="1">
      <w:start w:val="1"/>
      <w:numFmt w:val="decimal"/>
      <w:lvlText w:val="%7."/>
      <w:lvlJc w:val="left"/>
      <w:pPr>
        <w:ind w:left="6424" w:hanging="360"/>
      </w:pPr>
    </w:lvl>
    <w:lvl w:ilvl="7" w:tplc="041B0019" w:tentative="1">
      <w:start w:val="1"/>
      <w:numFmt w:val="lowerLetter"/>
      <w:lvlText w:val="%8."/>
      <w:lvlJc w:val="left"/>
      <w:pPr>
        <w:ind w:left="7144" w:hanging="360"/>
      </w:pPr>
    </w:lvl>
    <w:lvl w:ilvl="8" w:tplc="041B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23">
    <w:nsid w:val="4E6F36D1"/>
    <w:multiLevelType w:val="hybridMultilevel"/>
    <w:tmpl w:val="60120B00"/>
    <w:lvl w:ilvl="0" w:tplc="6E8416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46B4A"/>
    <w:multiLevelType w:val="hybridMultilevel"/>
    <w:tmpl w:val="BC44F44E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B5C81"/>
    <w:multiLevelType w:val="hybridMultilevel"/>
    <w:tmpl w:val="843ED3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4370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AE3175"/>
    <w:multiLevelType w:val="hybridMultilevel"/>
    <w:tmpl w:val="18F03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12D76"/>
    <w:multiLevelType w:val="hybridMultilevel"/>
    <w:tmpl w:val="61440798"/>
    <w:lvl w:ilvl="0" w:tplc="6E84169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B90CD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5DE5B92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421F0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E0A79D4"/>
    <w:multiLevelType w:val="hybridMultilevel"/>
    <w:tmpl w:val="3F4A76B6"/>
    <w:lvl w:ilvl="0" w:tplc="75DE5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43D76"/>
    <w:multiLevelType w:val="hybridMultilevel"/>
    <w:tmpl w:val="AAD6609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60A42"/>
    <w:multiLevelType w:val="hybridMultilevel"/>
    <w:tmpl w:val="3E20B2D4"/>
    <w:lvl w:ilvl="0" w:tplc="E0280E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53616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81661"/>
    <w:multiLevelType w:val="hybridMultilevel"/>
    <w:tmpl w:val="293ADCA8"/>
    <w:lvl w:ilvl="0" w:tplc="D0B8C9E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E518C"/>
    <w:multiLevelType w:val="multilevel"/>
    <w:tmpl w:val="C3145C8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B630E4B"/>
    <w:multiLevelType w:val="hybridMultilevel"/>
    <w:tmpl w:val="F1A4DCE6"/>
    <w:lvl w:ilvl="0" w:tplc="FB0247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B4D29"/>
    <w:multiLevelType w:val="hybridMultilevel"/>
    <w:tmpl w:val="D9669DF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B161F"/>
    <w:multiLevelType w:val="hybridMultilevel"/>
    <w:tmpl w:val="9934F536"/>
    <w:lvl w:ilvl="0" w:tplc="75DE5B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922B0"/>
    <w:multiLevelType w:val="hybridMultilevel"/>
    <w:tmpl w:val="E8C21E8E"/>
    <w:lvl w:ilvl="0" w:tplc="0B90CD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B39FE"/>
    <w:multiLevelType w:val="hybridMultilevel"/>
    <w:tmpl w:val="2A5EDE9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20"/>
  </w:num>
  <w:num w:numId="8">
    <w:abstractNumId w:val="36"/>
  </w:num>
  <w:num w:numId="9">
    <w:abstractNumId w:val="38"/>
  </w:num>
  <w:num w:numId="10">
    <w:abstractNumId w:val="10"/>
  </w:num>
  <w:num w:numId="11">
    <w:abstractNumId w:val="22"/>
  </w:num>
  <w:num w:numId="12">
    <w:abstractNumId w:val="28"/>
  </w:num>
  <w:num w:numId="13">
    <w:abstractNumId w:val="14"/>
  </w:num>
  <w:num w:numId="14">
    <w:abstractNumId w:val="32"/>
  </w:num>
  <w:num w:numId="15">
    <w:abstractNumId w:val="23"/>
  </w:num>
  <w:num w:numId="16">
    <w:abstractNumId w:val="40"/>
  </w:num>
  <w:num w:numId="17">
    <w:abstractNumId w:val="25"/>
  </w:num>
  <w:num w:numId="18">
    <w:abstractNumId w:val="15"/>
  </w:num>
  <w:num w:numId="19">
    <w:abstractNumId w:val="2"/>
  </w:num>
  <w:num w:numId="20">
    <w:abstractNumId w:val="30"/>
  </w:num>
  <w:num w:numId="21">
    <w:abstractNumId w:val="21"/>
  </w:num>
  <w:num w:numId="22">
    <w:abstractNumId w:val="26"/>
  </w:num>
  <w:num w:numId="23">
    <w:abstractNumId w:val="34"/>
  </w:num>
  <w:num w:numId="24">
    <w:abstractNumId w:val="3"/>
  </w:num>
  <w:num w:numId="25">
    <w:abstractNumId w:val="17"/>
  </w:num>
  <w:num w:numId="26">
    <w:abstractNumId w:val="39"/>
  </w:num>
  <w:num w:numId="27">
    <w:abstractNumId w:val="19"/>
  </w:num>
  <w:num w:numId="28">
    <w:abstractNumId w:val="31"/>
  </w:num>
  <w:num w:numId="29">
    <w:abstractNumId w:val="18"/>
  </w:num>
  <w:num w:numId="30">
    <w:abstractNumId w:val="7"/>
  </w:num>
  <w:num w:numId="31">
    <w:abstractNumId w:val="1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4"/>
  </w:num>
  <w:num w:numId="35">
    <w:abstractNumId w:val="5"/>
  </w:num>
  <w:num w:numId="36">
    <w:abstractNumId w:val="37"/>
  </w:num>
  <w:num w:numId="37">
    <w:abstractNumId w:val="11"/>
  </w:num>
  <w:num w:numId="38">
    <w:abstractNumId w:val="4"/>
  </w:num>
  <w:num w:numId="39">
    <w:abstractNumId w:val="35"/>
  </w:num>
  <w:num w:numId="40">
    <w:abstractNumId w:val="33"/>
  </w:num>
  <w:num w:numId="41">
    <w:abstractNumId w:val="27"/>
  </w:num>
  <w:num w:numId="42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Dr. Mgr. Mikuláš Blaško - Právnik FNsP">
    <w15:presenceInfo w15:providerId="None" w15:userId="JUDr. Mgr. Mikuláš Blaško - Právnik FNs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9B0"/>
    <w:rsid w:val="000020C3"/>
    <w:rsid w:val="00003453"/>
    <w:rsid w:val="000047B0"/>
    <w:rsid w:val="00005AB7"/>
    <w:rsid w:val="00010B90"/>
    <w:rsid w:val="00011CAB"/>
    <w:rsid w:val="0002389F"/>
    <w:rsid w:val="00026D35"/>
    <w:rsid w:val="00031953"/>
    <w:rsid w:val="00040E02"/>
    <w:rsid w:val="00045A80"/>
    <w:rsid w:val="00050C0D"/>
    <w:rsid w:val="000551AC"/>
    <w:rsid w:val="00060538"/>
    <w:rsid w:val="00064DC8"/>
    <w:rsid w:val="00071197"/>
    <w:rsid w:val="00071CDD"/>
    <w:rsid w:val="00073EA0"/>
    <w:rsid w:val="0008217D"/>
    <w:rsid w:val="000830AC"/>
    <w:rsid w:val="00083AC6"/>
    <w:rsid w:val="000A2386"/>
    <w:rsid w:val="000B1E35"/>
    <w:rsid w:val="000B2AC1"/>
    <w:rsid w:val="000B4E58"/>
    <w:rsid w:val="000C0AF9"/>
    <w:rsid w:val="000D09FA"/>
    <w:rsid w:val="000D4BEC"/>
    <w:rsid w:val="000D78D5"/>
    <w:rsid w:val="000E47AE"/>
    <w:rsid w:val="000E48B9"/>
    <w:rsid w:val="000E7DC5"/>
    <w:rsid w:val="000F58D8"/>
    <w:rsid w:val="0010049D"/>
    <w:rsid w:val="001008BD"/>
    <w:rsid w:val="00132B73"/>
    <w:rsid w:val="001418BE"/>
    <w:rsid w:val="00154030"/>
    <w:rsid w:val="00165208"/>
    <w:rsid w:val="00170203"/>
    <w:rsid w:val="00171371"/>
    <w:rsid w:val="001750F3"/>
    <w:rsid w:val="001757D9"/>
    <w:rsid w:val="00181391"/>
    <w:rsid w:val="001856CD"/>
    <w:rsid w:val="0018596A"/>
    <w:rsid w:val="0019072C"/>
    <w:rsid w:val="00193D2F"/>
    <w:rsid w:val="00195E95"/>
    <w:rsid w:val="001A6FA6"/>
    <w:rsid w:val="001B0CDB"/>
    <w:rsid w:val="001C7F93"/>
    <w:rsid w:val="001D01A7"/>
    <w:rsid w:val="001D4B57"/>
    <w:rsid w:val="001D5198"/>
    <w:rsid w:val="001E1223"/>
    <w:rsid w:val="001E7AD1"/>
    <w:rsid w:val="001F0242"/>
    <w:rsid w:val="001F2891"/>
    <w:rsid w:val="001F5EA9"/>
    <w:rsid w:val="001F7EF8"/>
    <w:rsid w:val="002012D0"/>
    <w:rsid w:val="0020174E"/>
    <w:rsid w:val="002051A8"/>
    <w:rsid w:val="00205DDF"/>
    <w:rsid w:val="00212632"/>
    <w:rsid w:val="00212A1A"/>
    <w:rsid w:val="00217AE5"/>
    <w:rsid w:val="00222898"/>
    <w:rsid w:val="0022455A"/>
    <w:rsid w:val="002313C3"/>
    <w:rsid w:val="0023483C"/>
    <w:rsid w:val="00235903"/>
    <w:rsid w:val="00236143"/>
    <w:rsid w:val="002410A0"/>
    <w:rsid w:val="002430F5"/>
    <w:rsid w:val="002434A0"/>
    <w:rsid w:val="00244572"/>
    <w:rsid w:val="002459DD"/>
    <w:rsid w:val="002473CF"/>
    <w:rsid w:val="002479D5"/>
    <w:rsid w:val="00255E06"/>
    <w:rsid w:val="00257E1F"/>
    <w:rsid w:val="0029338A"/>
    <w:rsid w:val="00294B84"/>
    <w:rsid w:val="002A57AD"/>
    <w:rsid w:val="002B34A9"/>
    <w:rsid w:val="002B3507"/>
    <w:rsid w:val="002B7917"/>
    <w:rsid w:val="002C5335"/>
    <w:rsid w:val="002C5BE2"/>
    <w:rsid w:val="002C5EAA"/>
    <w:rsid w:val="002D3AD2"/>
    <w:rsid w:val="002D6F65"/>
    <w:rsid w:val="002E6B1B"/>
    <w:rsid w:val="002F1EFE"/>
    <w:rsid w:val="002F63FF"/>
    <w:rsid w:val="0030230D"/>
    <w:rsid w:val="0031018D"/>
    <w:rsid w:val="0031081C"/>
    <w:rsid w:val="0031203E"/>
    <w:rsid w:val="003120FC"/>
    <w:rsid w:val="00327200"/>
    <w:rsid w:val="003412C2"/>
    <w:rsid w:val="00344618"/>
    <w:rsid w:val="00344A9B"/>
    <w:rsid w:val="00350D20"/>
    <w:rsid w:val="003844F4"/>
    <w:rsid w:val="00384E8E"/>
    <w:rsid w:val="00391D9D"/>
    <w:rsid w:val="00392A30"/>
    <w:rsid w:val="00394A25"/>
    <w:rsid w:val="00395D44"/>
    <w:rsid w:val="003A3ABF"/>
    <w:rsid w:val="003B2346"/>
    <w:rsid w:val="003B360E"/>
    <w:rsid w:val="003B5814"/>
    <w:rsid w:val="003B7F02"/>
    <w:rsid w:val="003C10BD"/>
    <w:rsid w:val="003C23AC"/>
    <w:rsid w:val="003C7E17"/>
    <w:rsid w:val="003D1DCA"/>
    <w:rsid w:val="003D67AA"/>
    <w:rsid w:val="003E22D6"/>
    <w:rsid w:val="003F1254"/>
    <w:rsid w:val="003F4B41"/>
    <w:rsid w:val="003F669B"/>
    <w:rsid w:val="00402494"/>
    <w:rsid w:val="00412808"/>
    <w:rsid w:val="00413822"/>
    <w:rsid w:val="004149ED"/>
    <w:rsid w:val="004212DB"/>
    <w:rsid w:val="00422759"/>
    <w:rsid w:val="004241FA"/>
    <w:rsid w:val="004341EE"/>
    <w:rsid w:val="00435164"/>
    <w:rsid w:val="00435B83"/>
    <w:rsid w:val="00442BD5"/>
    <w:rsid w:val="00444718"/>
    <w:rsid w:val="00444FF8"/>
    <w:rsid w:val="004465EF"/>
    <w:rsid w:val="00450B97"/>
    <w:rsid w:val="00452067"/>
    <w:rsid w:val="00452F94"/>
    <w:rsid w:val="00453CB7"/>
    <w:rsid w:val="004649D0"/>
    <w:rsid w:val="004726D1"/>
    <w:rsid w:val="00473ED4"/>
    <w:rsid w:val="00480FE7"/>
    <w:rsid w:val="004A5789"/>
    <w:rsid w:val="004A72D1"/>
    <w:rsid w:val="004B16ED"/>
    <w:rsid w:val="004C350B"/>
    <w:rsid w:val="004C3954"/>
    <w:rsid w:val="004D11A8"/>
    <w:rsid w:val="004D3019"/>
    <w:rsid w:val="004E7DB9"/>
    <w:rsid w:val="004F1CAF"/>
    <w:rsid w:val="004F3B4B"/>
    <w:rsid w:val="004F6E48"/>
    <w:rsid w:val="00502ABB"/>
    <w:rsid w:val="00502C6A"/>
    <w:rsid w:val="005077E3"/>
    <w:rsid w:val="0051096E"/>
    <w:rsid w:val="005205F3"/>
    <w:rsid w:val="0052365B"/>
    <w:rsid w:val="005258C4"/>
    <w:rsid w:val="00525A5C"/>
    <w:rsid w:val="0053143D"/>
    <w:rsid w:val="00534270"/>
    <w:rsid w:val="00544184"/>
    <w:rsid w:val="00553F30"/>
    <w:rsid w:val="005619B1"/>
    <w:rsid w:val="00561D5B"/>
    <w:rsid w:val="00563B5F"/>
    <w:rsid w:val="00570ED3"/>
    <w:rsid w:val="00572062"/>
    <w:rsid w:val="0057236E"/>
    <w:rsid w:val="0058665C"/>
    <w:rsid w:val="00587C19"/>
    <w:rsid w:val="005922A8"/>
    <w:rsid w:val="00595428"/>
    <w:rsid w:val="00595D2D"/>
    <w:rsid w:val="005A2755"/>
    <w:rsid w:val="005A28A1"/>
    <w:rsid w:val="005A7C89"/>
    <w:rsid w:val="005A7F61"/>
    <w:rsid w:val="005B0C00"/>
    <w:rsid w:val="005B5A1E"/>
    <w:rsid w:val="005C3712"/>
    <w:rsid w:val="005C47F3"/>
    <w:rsid w:val="005C7102"/>
    <w:rsid w:val="005D1854"/>
    <w:rsid w:val="005D18B8"/>
    <w:rsid w:val="005E07F7"/>
    <w:rsid w:val="005E16E6"/>
    <w:rsid w:val="005E37B2"/>
    <w:rsid w:val="005E5E71"/>
    <w:rsid w:val="005F2B7E"/>
    <w:rsid w:val="0060689B"/>
    <w:rsid w:val="00611572"/>
    <w:rsid w:val="006118D7"/>
    <w:rsid w:val="006131A6"/>
    <w:rsid w:val="00613354"/>
    <w:rsid w:val="00622761"/>
    <w:rsid w:val="00641919"/>
    <w:rsid w:val="006671BF"/>
    <w:rsid w:val="00670D5A"/>
    <w:rsid w:val="00672B8D"/>
    <w:rsid w:val="0068338D"/>
    <w:rsid w:val="006857D7"/>
    <w:rsid w:val="00687D9F"/>
    <w:rsid w:val="0069212F"/>
    <w:rsid w:val="00696279"/>
    <w:rsid w:val="00696374"/>
    <w:rsid w:val="00696A41"/>
    <w:rsid w:val="006A17F6"/>
    <w:rsid w:val="006A4574"/>
    <w:rsid w:val="006A57BB"/>
    <w:rsid w:val="006A6E4E"/>
    <w:rsid w:val="006B0B8B"/>
    <w:rsid w:val="006B10EA"/>
    <w:rsid w:val="006B14D2"/>
    <w:rsid w:val="006B19D9"/>
    <w:rsid w:val="006B6134"/>
    <w:rsid w:val="006C0D80"/>
    <w:rsid w:val="006C5139"/>
    <w:rsid w:val="006C6D21"/>
    <w:rsid w:val="006D1F73"/>
    <w:rsid w:val="006D70A8"/>
    <w:rsid w:val="006E4422"/>
    <w:rsid w:val="006E4A28"/>
    <w:rsid w:val="006E781B"/>
    <w:rsid w:val="0070092E"/>
    <w:rsid w:val="00701BEF"/>
    <w:rsid w:val="007144D8"/>
    <w:rsid w:val="0071668E"/>
    <w:rsid w:val="007237BE"/>
    <w:rsid w:val="00735273"/>
    <w:rsid w:val="00745166"/>
    <w:rsid w:val="0075323F"/>
    <w:rsid w:val="007612C7"/>
    <w:rsid w:val="00761CBB"/>
    <w:rsid w:val="00763E76"/>
    <w:rsid w:val="007700CD"/>
    <w:rsid w:val="00783333"/>
    <w:rsid w:val="0079587D"/>
    <w:rsid w:val="007A2DA7"/>
    <w:rsid w:val="007B423D"/>
    <w:rsid w:val="007B7ECC"/>
    <w:rsid w:val="007C3804"/>
    <w:rsid w:val="007C73DD"/>
    <w:rsid w:val="007D1C24"/>
    <w:rsid w:val="007D365A"/>
    <w:rsid w:val="007E570A"/>
    <w:rsid w:val="007E6751"/>
    <w:rsid w:val="007F1C9E"/>
    <w:rsid w:val="007F2A38"/>
    <w:rsid w:val="008079B0"/>
    <w:rsid w:val="00813288"/>
    <w:rsid w:val="00824379"/>
    <w:rsid w:val="008255C9"/>
    <w:rsid w:val="00844A94"/>
    <w:rsid w:val="008479F8"/>
    <w:rsid w:val="00857C9E"/>
    <w:rsid w:val="00871867"/>
    <w:rsid w:val="00872A47"/>
    <w:rsid w:val="0088169C"/>
    <w:rsid w:val="00883E02"/>
    <w:rsid w:val="008B4607"/>
    <w:rsid w:val="008B7F1A"/>
    <w:rsid w:val="008C3680"/>
    <w:rsid w:val="008C389C"/>
    <w:rsid w:val="008C49BC"/>
    <w:rsid w:val="008C7C41"/>
    <w:rsid w:val="008D35BD"/>
    <w:rsid w:val="008E2E03"/>
    <w:rsid w:val="008E5FFB"/>
    <w:rsid w:val="008F437D"/>
    <w:rsid w:val="00902F14"/>
    <w:rsid w:val="00911449"/>
    <w:rsid w:val="00924283"/>
    <w:rsid w:val="00925275"/>
    <w:rsid w:val="0092541A"/>
    <w:rsid w:val="009258A0"/>
    <w:rsid w:val="00932A7F"/>
    <w:rsid w:val="00944FF9"/>
    <w:rsid w:val="0095357A"/>
    <w:rsid w:val="00954779"/>
    <w:rsid w:val="00956C6F"/>
    <w:rsid w:val="00963E32"/>
    <w:rsid w:val="00966D79"/>
    <w:rsid w:val="009674B9"/>
    <w:rsid w:val="009716D9"/>
    <w:rsid w:val="00976C77"/>
    <w:rsid w:val="00976CDB"/>
    <w:rsid w:val="009820FE"/>
    <w:rsid w:val="00983D89"/>
    <w:rsid w:val="009872C1"/>
    <w:rsid w:val="009914AF"/>
    <w:rsid w:val="009A463E"/>
    <w:rsid w:val="009B2805"/>
    <w:rsid w:val="009C0629"/>
    <w:rsid w:val="009C16E7"/>
    <w:rsid w:val="009C26AC"/>
    <w:rsid w:val="009C35F4"/>
    <w:rsid w:val="009C583C"/>
    <w:rsid w:val="009D0C49"/>
    <w:rsid w:val="009D348E"/>
    <w:rsid w:val="009D660C"/>
    <w:rsid w:val="009F18E7"/>
    <w:rsid w:val="009F5A57"/>
    <w:rsid w:val="009F79F0"/>
    <w:rsid w:val="00A06132"/>
    <w:rsid w:val="00A111A6"/>
    <w:rsid w:val="00A16482"/>
    <w:rsid w:val="00A16E2E"/>
    <w:rsid w:val="00A27265"/>
    <w:rsid w:val="00A338BE"/>
    <w:rsid w:val="00A37D93"/>
    <w:rsid w:val="00A40605"/>
    <w:rsid w:val="00A509FD"/>
    <w:rsid w:val="00A533AB"/>
    <w:rsid w:val="00A57FAC"/>
    <w:rsid w:val="00A66034"/>
    <w:rsid w:val="00A71F07"/>
    <w:rsid w:val="00A72421"/>
    <w:rsid w:val="00A81D50"/>
    <w:rsid w:val="00A82C26"/>
    <w:rsid w:val="00A8489D"/>
    <w:rsid w:val="00A86C2F"/>
    <w:rsid w:val="00AA5A85"/>
    <w:rsid w:val="00AB4118"/>
    <w:rsid w:val="00AD037C"/>
    <w:rsid w:val="00AD3D0A"/>
    <w:rsid w:val="00AD72B2"/>
    <w:rsid w:val="00AE0CB2"/>
    <w:rsid w:val="00AE2204"/>
    <w:rsid w:val="00B01105"/>
    <w:rsid w:val="00B03324"/>
    <w:rsid w:val="00B05C46"/>
    <w:rsid w:val="00B07B44"/>
    <w:rsid w:val="00B07BB8"/>
    <w:rsid w:val="00B23D8E"/>
    <w:rsid w:val="00B24B12"/>
    <w:rsid w:val="00B41A6E"/>
    <w:rsid w:val="00B42520"/>
    <w:rsid w:val="00B46892"/>
    <w:rsid w:val="00B47068"/>
    <w:rsid w:val="00B47A5A"/>
    <w:rsid w:val="00B672EB"/>
    <w:rsid w:val="00B72812"/>
    <w:rsid w:val="00B76C35"/>
    <w:rsid w:val="00B7725B"/>
    <w:rsid w:val="00B80A9D"/>
    <w:rsid w:val="00B82363"/>
    <w:rsid w:val="00B8309C"/>
    <w:rsid w:val="00B83727"/>
    <w:rsid w:val="00B840EE"/>
    <w:rsid w:val="00B92D79"/>
    <w:rsid w:val="00B93476"/>
    <w:rsid w:val="00BA3C76"/>
    <w:rsid w:val="00BA50F1"/>
    <w:rsid w:val="00BA5452"/>
    <w:rsid w:val="00BB3F9E"/>
    <w:rsid w:val="00BC2C0F"/>
    <w:rsid w:val="00BC724F"/>
    <w:rsid w:val="00BD0AC7"/>
    <w:rsid w:val="00BD6D16"/>
    <w:rsid w:val="00BD77B2"/>
    <w:rsid w:val="00BE7DB4"/>
    <w:rsid w:val="00BF096F"/>
    <w:rsid w:val="00BF6693"/>
    <w:rsid w:val="00C00EFF"/>
    <w:rsid w:val="00C110F0"/>
    <w:rsid w:val="00C13CCD"/>
    <w:rsid w:val="00C3424D"/>
    <w:rsid w:val="00C548CC"/>
    <w:rsid w:val="00C63B6C"/>
    <w:rsid w:val="00C63C0A"/>
    <w:rsid w:val="00C74F6E"/>
    <w:rsid w:val="00C80C1C"/>
    <w:rsid w:val="00C80D8F"/>
    <w:rsid w:val="00C83811"/>
    <w:rsid w:val="00C84AD3"/>
    <w:rsid w:val="00C86227"/>
    <w:rsid w:val="00C918DC"/>
    <w:rsid w:val="00CA3CB6"/>
    <w:rsid w:val="00CA5677"/>
    <w:rsid w:val="00CB0C9C"/>
    <w:rsid w:val="00CB1680"/>
    <w:rsid w:val="00CB7D4C"/>
    <w:rsid w:val="00CC4117"/>
    <w:rsid w:val="00CD59DE"/>
    <w:rsid w:val="00CD6909"/>
    <w:rsid w:val="00CE3091"/>
    <w:rsid w:val="00CE4621"/>
    <w:rsid w:val="00CF444E"/>
    <w:rsid w:val="00CF458B"/>
    <w:rsid w:val="00CF63AA"/>
    <w:rsid w:val="00CF7F33"/>
    <w:rsid w:val="00D041A1"/>
    <w:rsid w:val="00D06150"/>
    <w:rsid w:val="00D07F37"/>
    <w:rsid w:val="00D218FC"/>
    <w:rsid w:val="00D23C9D"/>
    <w:rsid w:val="00D26833"/>
    <w:rsid w:val="00D274BE"/>
    <w:rsid w:val="00D40AF5"/>
    <w:rsid w:val="00D42641"/>
    <w:rsid w:val="00D42C4B"/>
    <w:rsid w:val="00D432B4"/>
    <w:rsid w:val="00D44C65"/>
    <w:rsid w:val="00D53E70"/>
    <w:rsid w:val="00D62F8D"/>
    <w:rsid w:val="00D70CC0"/>
    <w:rsid w:val="00D72736"/>
    <w:rsid w:val="00D75370"/>
    <w:rsid w:val="00D76A8D"/>
    <w:rsid w:val="00D86814"/>
    <w:rsid w:val="00DB1313"/>
    <w:rsid w:val="00DB6A9D"/>
    <w:rsid w:val="00DB7161"/>
    <w:rsid w:val="00DD5A19"/>
    <w:rsid w:val="00DF5BB1"/>
    <w:rsid w:val="00DF6B3A"/>
    <w:rsid w:val="00E04DCD"/>
    <w:rsid w:val="00E1409C"/>
    <w:rsid w:val="00E24D37"/>
    <w:rsid w:val="00E42362"/>
    <w:rsid w:val="00E42B93"/>
    <w:rsid w:val="00E54F14"/>
    <w:rsid w:val="00E55D83"/>
    <w:rsid w:val="00E66E73"/>
    <w:rsid w:val="00E80D93"/>
    <w:rsid w:val="00E82216"/>
    <w:rsid w:val="00E83DC4"/>
    <w:rsid w:val="00E938E4"/>
    <w:rsid w:val="00E9797C"/>
    <w:rsid w:val="00EA0A85"/>
    <w:rsid w:val="00EA4B4E"/>
    <w:rsid w:val="00EC54AC"/>
    <w:rsid w:val="00ED2181"/>
    <w:rsid w:val="00ED64B6"/>
    <w:rsid w:val="00EE2678"/>
    <w:rsid w:val="00EF1AD3"/>
    <w:rsid w:val="00EF4F34"/>
    <w:rsid w:val="00EF529C"/>
    <w:rsid w:val="00F04E74"/>
    <w:rsid w:val="00F05449"/>
    <w:rsid w:val="00F058F1"/>
    <w:rsid w:val="00F05D0B"/>
    <w:rsid w:val="00F0729F"/>
    <w:rsid w:val="00F13AA8"/>
    <w:rsid w:val="00F26778"/>
    <w:rsid w:val="00F3154F"/>
    <w:rsid w:val="00F37D64"/>
    <w:rsid w:val="00F4061F"/>
    <w:rsid w:val="00F4368A"/>
    <w:rsid w:val="00F65BF0"/>
    <w:rsid w:val="00F70C30"/>
    <w:rsid w:val="00F73484"/>
    <w:rsid w:val="00F82497"/>
    <w:rsid w:val="00F8542E"/>
    <w:rsid w:val="00F85A41"/>
    <w:rsid w:val="00F93E7E"/>
    <w:rsid w:val="00F97749"/>
    <w:rsid w:val="00FA17EB"/>
    <w:rsid w:val="00FA4478"/>
    <w:rsid w:val="00FA6FFB"/>
    <w:rsid w:val="00FB0898"/>
    <w:rsid w:val="00FB16BB"/>
    <w:rsid w:val="00FC0D66"/>
    <w:rsid w:val="00FC40EF"/>
    <w:rsid w:val="00FC4B74"/>
    <w:rsid w:val="00FD033B"/>
    <w:rsid w:val="00FF0406"/>
    <w:rsid w:val="00FF4ECD"/>
    <w:rsid w:val="00FF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49ED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4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967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A6FFB"/>
    <w:pPr>
      <w:ind w:left="720"/>
      <w:contextualSpacing/>
    </w:pPr>
  </w:style>
  <w:style w:type="paragraph" w:customStyle="1" w:styleId="Standard">
    <w:name w:val="Standard"/>
    <w:rsid w:val="00FA6FF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80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rsid w:val="00C80D8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72">
    <w:name w:val="Font Style72"/>
    <w:uiPriority w:val="99"/>
    <w:rsid w:val="00C80D8F"/>
    <w:rPr>
      <w:rFonts w:ascii="Garamond" w:hAnsi="Garamond" w:cs="Garamond"/>
      <w:sz w:val="26"/>
      <w:szCs w:val="26"/>
    </w:rPr>
  </w:style>
  <w:style w:type="paragraph" w:customStyle="1" w:styleId="Default">
    <w:name w:val="Default"/>
    <w:rsid w:val="006B6134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1713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137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137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13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137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371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8B7F1A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6B19D9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39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95D44"/>
  </w:style>
  <w:style w:type="paragraph" w:styleId="Normlnywebov">
    <w:name w:val="Normal (Web)"/>
    <w:basedOn w:val="Normlny"/>
    <w:rsid w:val="004C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zov">
    <w:name w:val="nazov"/>
    <w:basedOn w:val="Predvolenpsmoodseku"/>
    <w:rsid w:val="004C350B"/>
  </w:style>
  <w:style w:type="character" w:customStyle="1" w:styleId="hodnota">
    <w:name w:val="hodnota"/>
    <w:basedOn w:val="Predvolenpsmoodseku"/>
    <w:rsid w:val="004C350B"/>
  </w:style>
  <w:style w:type="character" w:styleId="Siln">
    <w:name w:val="Strong"/>
    <w:basedOn w:val="Predvolenpsmoodseku"/>
    <w:qFormat/>
    <w:rsid w:val="00CF63AA"/>
    <w:rPr>
      <w:b/>
      <w:bCs/>
    </w:rPr>
  </w:style>
  <w:style w:type="character" w:customStyle="1" w:styleId="im">
    <w:name w:val="im"/>
    <w:basedOn w:val="Predvolenpsmoodseku"/>
    <w:rsid w:val="009914AF"/>
  </w:style>
  <w:style w:type="paragraph" w:customStyle="1" w:styleId="Textbody">
    <w:name w:val="Text body"/>
    <w:basedOn w:val="Standard"/>
    <w:rsid w:val="00154030"/>
    <w:pPr>
      <w:jc w:val="both"/>
    </w:pPr>
    <w:rPr>
      <w:rFonts w:ascii="Arial" w:hAnsi="Arial" w:cs="Arial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394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ray">
    <w:name w:val="gray"/>
    <w:basedOn w:val="Predvolenpsmoodseku"/>
    <w:rsid w:val="00394A25"/>
  </w:style>
  <w:style w:type="character" w:customStyle="1" w:styleId="Nadpis3Char">
    <w:name w:val="Nadpis 3 Char"/>
    <w:basedOn w:val="Predvolenpsmoodseku"/>
    <w:link w:val="Nadpis3"/>
    <w:uiPriority w:val="9"/>
    <w:rsid w:val="009674B9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@nspnz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bstaravanie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kulas.blasko@nspnz.sk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Prutkayová</dc:creator>
  <cp:lastModifiedBy>DK</cp:lastModifiedBy>
  <cp:revision>3</cp:revision>
  <cp:lastPrinted>2021-09-02T09:34:00Z</cp:lastPrinted>
  <dcterms:created xsi:type="dcterms:W3CDTF">2021-09-02T09:15:00Z</dcterms:created>
  <dcterms:modified xsi:type="dcterms:W3CDTF">2021-09-02T09:34:00Z</dcterms:modified>
</cp:coreProperties>
</file>