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E90" w:rsidRDefault="00AC4A02" w:rsidP="00CF2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</w:pPr>
      <w:r w:rsidRPr="00285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>Vyhlásenie uchádzača vo verejnom obstarávaní</w:t>
      </w:r>
      <w:r w:rsidR="00B76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 </w:t>
      </w:r>
    </w:p>
    <w:p w:rsidR="00AC4A02" w:rsidRPr="00354E90" w:rsidRDefault="00AC4A02" w:rsidP="00354E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lang w:eastAsia="sk-SK"/>
        </w:rPr>
      </w:pPr>
    </w:p>
    <w:p w:rsidR="00AC4A02" w:rsidRDefault="00AC4A02" w:rsidP="00CF29D0">
      <w:pPr>
        <w:tabs>
          <w:tab w:val="left" w:pos="497"/>
          <w:tab w:val="left" w:pos="4890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62C3" w:rsidTr="00B762C3">
        <w:trPr>
          <w:trHeight w:hRule="exact" w:val="567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B762C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Obchodné meno, názov uchádzača: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B762C3" w:rsidTr="00354E90">
        <w:trPr>
          <w:trHeight w:hRule="exact" w:val="436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B762C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Adresa, sídlo: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B762C3" w:rsidTr="00354E90">
        <w:trPr>
          <w:trHeight w:hRule="exact" w:val="428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IČO: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</w:tbl>
    <w:p w:rsidR="00AC4A02" w:rsidRPr="00285F8C" w:rsidRDefault="00AC4A02" w:rsidP="00B762C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AC4A02" w:rsidRPr="00285F8C" w:rsidRDefault="00B762C3" w:rsidP="00CF29D0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762C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Ako štatutárny </w:t>
      </w:r>
      <w:r w:rsidR="000740C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zástupca</w:t>
      </w:r>
      <w:r w:rsidRPr="00B762C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vyššie uvedeného uchádzača týmto čestne</w:t>
      </w:r>
      <w:r w:rsidR="000740C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740CF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vyhlasujem, že</w:t>
      </w:r>
      <w:r w:rsidR="00AC4A02"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037A7D" w:rsidRPr="00037A7D" w:rsidRDefault="00FB2F8F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chcem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e</w:t>
      </w:r>
      <w:r w:rsidRP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za úhradu poskytnúť predmet zákazky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 preto 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bezvýhradne súhlasíme a plne akceptujeme ustanovenia 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N</w:t>
      </w:r>
      <w:r w:rsidR="00037A7D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ávrhu 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Z</w:t>
      </w:r>
      <w:r w:rsidR="00037A7D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mluvy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 o dielo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a bezvýhradne súhlasíme s podmienkami uvedenými v</w:t>
      </w:r>
      <w:r w:rsidR="000740C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o 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Výzv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e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 na predloženie ponuky v zmysle § 117</w:t>
      </w:r>
      <w:r w:rsidR="000740C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 v ostatných dokumentoch poskytnutých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ávateľom v lehote na predkladanie ponúk;</w:t>
      </w:r>
    </w:p>
    <w:p w:rsid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všetky predložené doklady a údaje v ponuke sú pravdivé a úplné a o tom, že obsahu 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Výzv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y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 na predloženie ponuky v zmysle § 117</w:t>
      </w:r>
      <w:r w:rsidR="000740C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 obsahu všetkých ostatných dokumentov poskytnutých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ávateľom v lehote na predkladanie ponúk  rozumieme;</w:t>
      </w:r>
    </w:p>
    <w:p w:rsidR="009B0B35" w:rsidRPr="00037A7D" w:rsidRDefault="009B0B35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nami ponúknuté tovary v </w:t>
      </w:r>
      <w:r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Prílohe č. 1 – Technické požiadavky predmetu zákazky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spĺňajú ako „</w:t>
      </w:r>
      <w:r w:rsidRPr="009B0B35">
        <w:rPr>
          <w:rFonts w:ascii="Times New Roman" w:eastAsia="Times New Roman" w:hAnsi="Times New Roman" w:cs="Times New Roman"/>
          <w:i/>
          <w:iCs/>
          <w:color w:val="000000"/>
          <w:sz w:val="24"/>
          <w:lang w:eastAsia="sk-SK"/>
        </w:rPr>
        <w:t>Všeobecné pokyny platné pre všetky položky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“, tak aj „</w:t>
      </w:r>
      <w:r w:rsidRPr="009B0B35">
        <w:rPr>
          <w:rFonts w:ascii="Times New Roman" w:eastAsia="Times New Roman" w:hAnsi="Times New Roman" w:cs="Times New Roman"/>
          <w:i/>
          <w:iCs/>
          <w:color w:val="000000"/>
          <w:sz w:val="24"/>
          <w:lang w:eastAsia="sk-SK"/>
        </w:rPr>
        <w:t>Technické požiadavky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“ každej jednej položky našej cenovej ponuky.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všetky doklady, dokumenty a vyhlásenia predložené v ponuke, ktoré neboli pôvodne vyhotovené v elektronickej podobe sú zhodné s originálnym vyhotovením, ktoré máme ako uchádzač k dispozícii v listinnej podobe; 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predkladáme iba jednu ponuku na tento predmet zákazky;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nie sme členom skupiny dodávateľov, ktorá predkladá ponuku v súlade s ustanovením § 49 ods. 7 zákona o verejnom obstarávaní;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dávame písomný súhlas k tomu, že doklady a údaje v nich obsiahnuté, ktoré poskytujeme v súvislosti s týmto verejným obstarávaním, môže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ávateľ spracovávať podľa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zákona č. 18/2018 Z. z. o ochrane osobných údajov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a o zmene a doplnení niektorých zákonov. Týmto tiež súhlasíme so spracovaním poskytnutých osobných údajov v súlade s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Nariadením EP a</w:t>
      </w:r>
      <w:r w:rsidR="00937804"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 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R</w:t>
      </w:r>
      <w:r w:rsidR="00937804"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ady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č. 2016/679 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zo dňa 27. apríla 2016 o ochrane fyzických osôb pri spracúvaní osobných údajov a o voľnom pohybe takýchto údajov</w:t>
      </w:r>
      <w:r w:rsidR="00937804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937804" w:rsidRPr="00D82CC2">
        <w:rPr>
          <w:rFonts w:ascii="Times New Roman" w:eastAsia="Times New Roman" w:hAnsi="Times New Roman" w:cs="Times New Roman"/>
          <w:sz w:val="24"/>
          <w:lang w:eastAsia="sk-SK"/>
        </w:rPr>
        <w:t>(</w:t>
      </w:r>
      <w:r w:rsidR="00937804">
        <w:rPr>
          <w:rFonts w:ascii="Times New Roman" w:eastAsia="Times New Roman" w:hAnsi="Times New Roman" w:cs="Times New Roman"/>
          <w:sz w:val="24"/>
          <w:lang w:eastAsia="sk-SK"/>
        </w:rPr>
        <w:t xml:space="preserve">tzv. </w:t>
      </w:r>
      <w:r w:rsidR="00937804" w:rsidRPr="00D82CC2">
        <w:rPr>
          <w:rFonts w:ascii="Times New Roman" w:eastAsia="Times New Roman" w:hAnsi="Times New Roman" w:cs="Times New Roman"/>
          <w:sz w:val="24"/>
          <w:lang w:eastAsia="sk-SK"/>
        </w:rPr>
        <w:t>GDPR)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. Súhlas k spracúvaniu osobných údajov fyzických osôb, posky</w:t>
      </w:r>
      <w:bookmarkStart w:id="0" w:name="_GoBack"/>
      <w:bookmarkEnd w:id="0"/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tnutých v rozsahu meno a priezvisko, bydlisko, dátum narodenia, rodné číslo, číslo OP, e-mailová adresa, telefónny kontakt, je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 oprávnený spracúvať za účelom naplnenia predmetu verejného obstarávania po dobu trvania vyhlásenej súťaže a na dobu potrebnú k výkonu práv a povinností vyplývajúcich zo všeobecne záväzných právnych predpisov. Dotknutá osoba môže svoj súhlas písomne kedykoľvek odvolať. Na osobné údaje, ktoré sa už stali verejne známymi, sa právo výmazu nevzťahuje;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dávame písomný súhlas k tomu, aby kópia našej ponuky bola zverejnená v Profile verejného obstarávateľa v súlade s § 64 ods. 1 písm. b) zákona o verejnom obstarávaní;</w:t>
      </w:r>
    </w:p>
    <w:p w:rsidR="00AC4A02" w:rsidRPr="001A539E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naša spoločnosť nie je čo i len v potenciálnom konflikte záujmov vo vzťahu k</w:t>
      </w:r>
      <w:r w:rsidR="009B0B35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 osobám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</w:t>
      </w:r>
      <w:r w:rsidR="009B0B35">
        <w:rPr>
          <w:rFonts w:ascii="Times New Roman" w:eastAsia="Times New Roman" w:hAnsi="Times New Roman" w:cs="Times New Roman"/>
          <w:color w:val="000000"/>
          <w:sz w:val="24"/>
          <w:lang w:eastAsia="sk-SK"/>
        </w:rPr>
        <w:t>a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, ktor</w:t>
      </w:r>
      <w:r w:rsidR="009B0B35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í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9B0B35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sú uvedení vo 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Výzv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e</w:t>
      </w:r>
      <w:r w:rsidR="009B0B35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 na predloženie ponuky v zmysle § 117</w:t>
      </w:r>
      <w:r w:rsidR="009B0B35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, alebo na oficiálnych internetových stránkach Zadávateľa </w:t>
      </w:r>
      <w:hyperlink r:id="rId7" w:history="1">
        <w:r w:rsidR="009B0B35" w:rsidRPr="004102B8">
          <w:rPr>
            <w:rStyle w:val="Hypertextovprepojenie"/>
            <w:rFonts w:ascii="Times New Roman" w:eastAsia="Times New Roman" w:hAnsi="Times New Roman" w:cs="Times New Roman"/>
            <w:sz w:val="24"/>
            <w:lang w:eastAsia="sk-SK"/>
          </w:rPr>
          <w:t>https://www.nspnz.sk/</w:t>
        </w:r>
      </w:hyperlink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.</w:t>
      </w:r>
    </w:p>
    <w:p w:rsidR="00AC4A02" w:rsidRPr="001A539E" w:rsidRDefault="00AC4A02" w:rsidP="00CF29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AC4A02" w:rsidRPr="001A539E" w:rsidRDefault="00AC4A02" w:rsidP="00CF29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AC4A02" w:rsidRPr="00354E90" w:rsidRDefault="00AC4A02" w:rsidP="00CF29D0">
      <w:pPr>
        <w:tabs>
          <w:tab w:val="left" w:pos="497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lang w:eastAsia="sk-SK"/>
        </w:rPr>
      </w:pPr>
      <w:r w:rsidRPr="00354E90">
        <w:rPr>
          <w:rFonts w:ascii="Times New Roman" w:eastAsia="Times New Roman" w:hAnsi="Times New Roman" w:cs="Times New Roman"/>
          <w:i/>
          <w:color w:val="000000"/>
          <w:sz w:val="24"/>
          <w:lang w:eastAsia="sk-SK"/>
        </w:rPr>
        <w:t>V ............................................ dňa .......................</w:t>
      </w:r>
    </w:p>
    <w:p w:rsidR="00AC4A02" w:rsidRPr="001A539E" w:rsidRDefault="00AC4A02" w:rsidP="00CF29D0">
      <w:pPr>
        <w:tabs>
          <w:tab w:val="left" w:pos="497"/>
          <w:tab w:val="left" w:pos="5067"/>
          <w:tab w:val="left" w:pos="5497"/>
          <w:tab w:val="left" w:pos="5885"/>
          <w:tab w:val="left" w:pos="6045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</w:p>
    <w:p w:rsidR="00AC4A02" w:rsidRPr="001A539E" w:rsidRDefault="00AC4A02" w:rsidP="00CF29D0">
      <w:pPr>
        <w:tabs>
          <w:tab w:val="left" w:pos="497"/>
          <w:tab w:val="left" w:pos="5497"/>
          <w:tab w:val="left" w:pos="5885"/>
          <w:tab w:val="left" w:pos="6045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0A6C5B" w:rsidRDefault="00AC4A02" w:rsidP="00354E90">
      <w:pPr>
        <w:tabs>
          <w:tab w:val="left" w:pos="497"/>
        </w:tabs>
        <w:spacing w:after="0" w:line="240" w:lineRule="auto"/>
      </w:pP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Podpis štatutárneho orgánu uchádzača:  ................................................................................</w:t>
      </w:r>
    </w:p>
    <w:sectPr w:rsidR="000A6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02" w:rsidRDefault="00AC4A02" w:rsidP="00AC4A02">
      <w:pPr>
        <w:spacing w:after="0" w:line="240" w:lineRule="auto"/>
      </w:pPr>
      <w:r>
        <w:separator/>
      </w:r>
    </w:p>
  </w:endnote>
  <w:endnote w:type="continuationSeparator" w:id="0">
    <w:p w:rsidR="00AC4A02" w:rsidRDefault="00AC4A02" w:rsidP="00AC4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02" w:rsidRDefault="00AC4A02" w:rsidP="00AC4A02">
      <w:pPr>
        <w:spacing w:after="0" w:line="240" w:lineRule="auto"/>
      </w:pPr>
      <w:r>
        <w:separator/>
      </w:r>
    </w:p>
  </w:footnote>
  <w:footnote w:type="continuationSeparator" w:id="0">
    <w:p w:rsidR="00AC4A02" w:rsidRDefault="00AC4A02" w:rsidP="00AC4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B83"/>
    <w:multiLevelType w:val="hybridMultilevel"/>
    <w:tmpl w:val="89B455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45A2426">
      <w:start w:val="1"/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02"/>
    <w:rsid w:val="00037A7D"/>
    <w:rsid w:val="000740CF"/>
    <w:rsid w:val="000A6C5B"/>
    <w:rsid w:val="00305A76"/>
    <w:rsid w:val="00354E90"/>
    <w:rsid w:val="006777C5"/>
    <w:rsid w:val="00937804"/>
    <w:rsid w:val="009B0B35"/>
    <w:rsid w:val="00A03A22"/>
    <w:rsid w:val="00A413A7"/>
    <w:rsid w:val="00AC4A02"/>
    <w:rsid w:val="00B762C3"/>
    <w:rsid w:val="00C34CB1"/>
    <w:rsid w:val="00FB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CA83"/>
  <w15:chartTrackingRefBased/>
  <w15:docId w15:val="{B4B37106-4AFC-4A4A-929D-BBB87462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4A0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4A0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C4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C4A02"/>
  </w:style>
  <w:style w:type="paragraph" w:styleId="Pta">
    <w:name w:val="footer"/>
    <w:basedOn w:val="Normlny"/>
    <w:link w:val="PtaChar"/>
    <w:uiPriority w:val="99"/>
    <w:unhideWhenUsed/>
    <w:rsid w:val="00AC4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C4A02"/>
  </w:style>
  <w:style w:type="table" w:styleId="Mriekatabuky">
    <w:name w:val="Table Grid"/>
    <w:basedOn w:val="Normlnatabuka"/>
    <w:uiPriority w:val="39"/>
    <w:rsid w:val="00B7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9B0B3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B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pnz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Win7</cp:lastModifiedBy>
  <cp:revision>10</cp:revision>
  <dcterms:created xsi:type="dcterms:W3CDTF">2018-08-17T07:11:00Z</dcterms:created>
  <dcterms:modified xsi:type="dcterms:W3CDTF">2021-06-07T09:01:00Z</dcterms:modified>
</cp:coreProperties>
</file>