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890EF" w14:textId="77777777" w:rsidR="00ED6784" w:rsidRPr="00ED6784" w:rsidRDefault="00ED6784" w:rsidP="00ED6784">
      <w:pPr>
        <w:jc w:val="both"/>
        <w:rPr>
          <w:rFonts w:ascii="Calibri" w:eastAsia="Calibri" w:hAnsi="Calibri" w:cs="Times New Roman"/>
        </w:rPr>
      </w:pPr>
      <w:r w:rsidRPr="00ED6784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6704" behindDoc="1" locked="0" layoutInCell="1" allowOverlap="1" wp14:anchorId="3CEE900F" wp14:editId="1C2737DB">
            <wp:simplePos x="0" y="0"/>
            <wp:positionH relativeFrom="column">
              <wp:posOffset>-130810</wp:posOffset>
            </wp:positionH>
            <wp:positionV relativeFrom="paragraph">
              <wp:posOffset>269875</wp:posOffset>
            </wp:positionV>
            <wp:extent cx="1889760" cy="585470"/>
            <wp:effectExtent l="0" t="0" r="0" b="0"/>
            <wp:wrapTight wrapText="bothSides">
              <wp:wrapPolygon edited="0">
                <wp:start x="0" y="0"/>
                <wp:lineTo x="0" y="21085"/>
                <wp:lineTo x="21339" y="21085"/>
                <wp:lineTo x="21339" y="0"/>
                <wp:lineTo x="0" y="0"/>
              </wp:wrapPolygon>
            </wp:wrapTight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BD1C14" w14:textId="77777777" w:rsidR="00ED6784" w:rsidRPr="00ED6784" w:rsidRDefault="00ED6784" w:rsidP="00ED6784">
      <w:pPr>
        <w:spacing w:after="0"/>
        <w:rPr>
          <w:rFonts w:ascii="Arial" w:eastAsia="Calibri" w:hAnsi="Arial" w:cs="Arial"/>
          <w:b/>
          <w:color w:val="595959" w:themeColor="text1" w:themeTint="A6"/>
        </w:rPr>
      </w:pPr>
      <w:r w:rsidRPr="00ED6784">
        <w:rPr>
          <w:rFonts w:ascii="Arial" w:eastAsia="Calibri" w:hAnsi="Arial" w:cs="Arial"/>
          <w:b/>
          <w:color w:val="808080" w:themeColor="background1" w:themeShade="80"/>
        </w:rPr>
        <w:tab/>
      </w:r>
      <w:r w:rsidRPr="00ED6784">
        <w:rPr>
          <w:rFonts w:ascii="Arial" w:eastAsia="Calibri" w:hAnsi="Arial" w:cs="Arial"/>
          <w:b/>
          <w:color w:val="595959" w:themeColor="text1" w:themeTint="A6"/>
        </w:rPr>
        <w:t>Fakultná nemocnica s poliklinikou Nové Zámky</w:t>
      </w:r>
    </w:p>
    <w:p w14:paraId="68EB23C0" w14:textId="77777777" w:rsidR="00ED6784" w:rsidRPr="00ED6784" w:rsidRDefault="00ED6784" w:rsidP="00ED6784">
      <w:pPr>
        <w:spacing w:after="0"/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ED6784">
        <w:rPr>
          <w:rFonts w:ascii="Arial" w:eastAsia="Calibri" w:hAnsi="Arial" w:cs="Arial"/>
          <w:color w:val="595959" w:themeColor="text1" w:themeTint="A6"/>
          <w:sz w:val="20"/>
          <w:szCs w:val="20"/>
        </w:rPr>
        <w:t>ulica</w:t>
      </w:r>
      <w:r w:rsidRPr="00ED6784">
        <w:rPr>
          <w:rFonts w:ascii="Arial" w:eastAsia="Calibri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3DC4AB5B" w14:textId="41B8AF92" w:rsidR="00ED6784" w:rsidRPr="00ED6784" w:rsidRDefault="00ED6784" w:rsidP="00ED6784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8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email@nspnz.sk</w:t>
        </w:r>
      </w:hyperlink>
      <w:r w:rsidRPr="00ED6784"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9" w:history="1">
        <w:r w:rsidRPr="00ED6784">
          <w:rPr>
            <w:rFonts w:ascii="Arial" w:eastAsia="Calibri" w:hAnsi="Arial" w:cs="Arial"/>
            <w:color w:val="0000FF"/>
            <w:spacing w:val="6"/>
            <w:sz w:val="16"/>
            <w:szCs w:val="16"/>
          </w:rPr>
          <w:t>www.nspnz.sk</w:t>
        </w:r>
      </w:hyperlink>
    </w:p>
    <w:p w14:paraId="653438BF" w14:textId="1F71E6E2" w:rsidR="00ED6784" w:rsidRPr="00ED6784" w:rsidRDefault="00ED6784" w:rsidP="00ED6784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</w:p>
    <w:p w14:paraId="6FB32A5D" w14:textId="16CB9B72" w:rsidR="00ED6784" w:rsidRPr="00ED6784" w:rsidRDefault="002C5466" w:rsidP="00ED6784">
      <w:pPr>
        <w:tabs>
          <w:tab w:val="center" w:pos="3686"/>
          <w:tab w:val="center" w:pos="5670"/>
          <w:tab w:val="center" w:pos="8364"/>
        </w:tabs>
        <w:spacing w:after="0" w:line="240" w:lineRule="auto"/>
        <w:jc w:val="center"/>
        <w:rPr>
          <w:rFonts w:ascii="Arial" w:eastAsia="Calibri" w:hAnsi="Arial" w:cs="Arial"/>
          <w:color w:val="595959" w:themeColor="text1" w:themeTint="A6"/>
          <w:spacing w:val="6"/>
          <w:sz w:val="16"/>
          <w:szCs w:val="16"/>
        </w:rPr>
      </w:pPr>
      <w:r>
        <w:rPr>
          <w:rFonts w:ascii="Arial" w:eastAsia="Calibri" w:hAnsi="Arial" w:cs="Arial"/>
          <w:noProof/>
          <w:color w:val="595959" w:themeColor="text1" w:themeTint="A6"/>
          <w:spacing w:val="6"/>
          <w:sz w:val="16"/>
          <w:szCs w:val="16"/>
        </w:rPr>
        <w:pict w14:anchorId="1C1723F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6.4pt;margin-top:8.45pt;width:447pt;height:0;flip:y;z-index:251660288" o:connectortype="straight"/>
        </w:pict>
      </w:r>
    </w:p>
    <w:p w14:paraId="5772E8D9" w14:textId="4747566E" w:rsidR="00FD3A77" w:rsidRDefault="00FD3A77" w:rsidP="00FD3A77">
      <w:pPr>
        <w:pStyle w:val="Hlavika"/>
        <w:tabs>
          <w:tab w:val="clear" w:pos="9072"/>
        </w:tabs>
        <w:spacing w:before="60"/>
        <w:ind w:left="2268" w:right="568" w:hanging="284"/>
        <w:jc w:val="center"/>
        <w:rPr>
          <w:b/>
          <w:i/>
          <w:sz w:val="24"/>
          <w:szCs w:val="24"/>
        </w:rPr>
      </w:pPr>
    </w:p>
    <w:p w14:paraId="1C60BB17" w14:textId="77777777" w:rsidR="00ED6784" w:rsidRDefault="00ED6784" w:rsidP="00ED678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Výzva na predloženie ponuky na určenie predpokladanej hodnoty zákazky/ výber dodávateľa  </w:t>
      </w:r>
    </w:p>
    <w:p w14:paraId="45F632CD" w14:textId="77777777" w:rsidR="00ED6784" w:rsidRPr="005A2755" w:rsidRDefault="00ED6784" w:rsidP="00ED678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</w:p>
    <w:p w14:paraId="1107CD53" w14:textId="77777777" w:rsidR="00ED6784" w:rsidRDefault="00ED6784" w:rsidP="00ED678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 podľa zákona č. 343/2015 Z. z. o verejnom obstarávaní a o zmene a doplnení niektorých zákonov  v znení neskorších predpisov (ďalej len „zákon o verejnom obstarávaní“) </w:t>
      </w:r>
    </w:p>
    <w:p w14:paraId="735C9D60" w14:textId="77777777" w:rsidR="00ED6784" w:rsidRPr="005A2755" w:rsidRDefault="00ED6784" w:rsidP="00ED678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F14A8D7" w14:textId="3EC68F37" w:rsidR="00ED6784" w:rsidRDefault="00ED6784" w:rsidP="00ED678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na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predmet zákazky : </w:t>
      </w:r>
      <w:bookmarkStart w:id="0" w:name="_Hlk99443663"/>
      <w:r w:rsidRPr="00ED6784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Dodávka informačného systému – komplexný personálno-mzdový program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6271190E" w14:textId="27DB1364" w:rsidR="005604F9" w:rsidRDefault="005604F9" w:rsidP="00ED678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bookmarkEnd w:id="0"/>
    <w:p w14:paraId="1A83ACFC" w14:textId="77777777" w:rsidR="005604F9" w:rsidRDefault="005604F9" w:rsidP="00ED678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70834C6" w14:textId="338E8F1A" w:rsidR="00ED6784" w:rsidRPr="005A2755" w:rsidRDefault="00ED6784" w:rsidP="005604F9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>Identifikácia verejného obstarávateľa</w:t>
      </w:r>
    </w:p>
    <w:p w14:paraId="50DD5ED4" w14:textId="77777777" w:rsidR="00ED6784" w:rsidRPr="005A2755" w:rsidRDefault="00ED6784" w:rsidP="00ED6784">
      <w:pPr>
        <w:pStyle w:val="Odsekzoznamu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78BCF1E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 w:rsidRPr="005A2755">
        <w:rPr>
          <w:rFonts w:ascii="Arial" w:hAnsi="Arial" w:cs="Arial"/>
        </w:rPr>
        <w:t>Názov:</w:t>
      </w:r>
      <w:r w:rsidRPr="005A2755">
        <w:rPr>
          <w:rFonts w:ascii="Arial" w:hAnsi="Arial" w:cs="Arial"/>
        </w:rPr>
        <w:tab/>
      </w:r>
      <w:r w:rsidRPr="005A2755">
        <w:rPr>
          <w:rFonts w:ascii="Arial" w:hAnsi="Arial" w:cs="Arial"/>
        </w:rPr>
        <w:tab/>
      </w:r>
      <w:r w:rsidRPr="005A2755">
        <w:rPr>
          <w:rFonts w:ascii="Arial" w:hAnsi="Arial" w:cs="Arial"/>
        </w:rPr>
        <w:tab/>
        <w:t>Fakultná nemocnica s poliklinikou Nové Zámky</w:t>
      </w:r>
    </w:p>
    <w:p w14:paraId="2995A584" w14:textId="77777777" w:rsidR="00ED6784" w:rsidRDefault="00ED6784" w:rsidP="00ED6784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Sídlo: </w:t>
      </w:r>
      <w:r w:rsidRPr="005A2755">
        <w:rPr>
          <w:rFonts w:ascii="Arial" w:hAnsi="Arial" w:cs="Arial"/>
        </w:rPr>
        <w:t xml:space="preserve">                        </w:t>
      </w:r>
      <w:r w:rsidRPr="005A2755">
        <w:rPr>
          <w:rFonts w:ascii="Arial" w:hAnsi="Arial" w:cs="Arial"/>
        </w:rPr>
        <w:tab/>
        <w:t>Slovenská ulica 11 A, 940 34  Nové Zámky</w:t>
      </w:r>
    </w:p>
    <w:p w14:paraId="6CFB76D7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Právna forma: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príspevková organizácia</w:t>
      </w:r>
    </w:p>
    <w:p w14:paraId="060B17A9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 w:rsidRPr="005A2755">
        <w:rPr>
          <w:rFonts w:ascii="Arial" w:hAnsi="Arial" w:cs="Arial"/>
        </w:rPr>
        <w:t xml:space="preserve">Zastúpená:                  </w:t>
      </w:r>
      <w:r w:rsidRPr="005A2755">
        <w:rPr>
          <w:rFonts w:ascii="Arial" w:hAnsi="Arial" w:cs="Arial"/>
        </w:rPr>
        <w:tab/>
        <w:t xml:space="preserve">MUDr. </w:t>
      </w:r>
      <w:r>
        <w:rPr>
          <w:rFonts w:ascii="Arial" w:hAnsi="Arial" w:cs="Arial"/>
        </w:rPr>
        <w:t xml:space="preserve">Karol </w:t>
      </w:r>
      <w:proofErr w:type="spellStart"/>
      <w:r>
        <w:rPr>
          <w:rFonts w:ascii="Arial" w:hAnsi="Arial" w:cs="Arial"/>
        </w:rPr>
        <w:t>Hajnovič</w:t>
      </w:r>
      <w:proofErr w:type="spellEnd"/>
      <w:r>
        <w:rPr>
          <w:rFonts w:ascii="Arial" w:hAnsi="Arial" w:cs="Arial"/>
        </w:rPr>
        <w:t xml:space="preserve"> </w:t>
      </w:r>
      <w:r w:rsidRPr="005A2755">
        <w:rPr>
          <w:rFonts w:ascii="Arial" w:hAnsi="Arial" w:cs="Arial"/>
        </w:rPr>
        <w:t xml:space="preserve"> –  riaditeľ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FNsP</w:t>
      </w:r>
      <w:proofErr w:type="spellEnd"/>
      <w:r>
        <w:rPr>
          <w:rFonts w:ascii="Arial" w:hAnsi="Arial" w:cs="Arial"/>
        </w:rPr>
        <w:t xml:space="preserve"> Nové Zámky</w:t>
      </w:r>
    </w:p>
    <w:p w14:paraId="7297641E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 w:rsidRPr="005A2755">
        <w:rPr>
          <w:rFonts w:ascii="Arial" w:hAnsi="Arial" w:cs="Arial"/>
        </w:rPr>
        <w:t xml:space="preserve">IČO:                            </w:t>
      </w:r>
      <w:r w:rsidRPr="005A2755">
        <w:rPr>
          <w:rFonts w:ascii="Arial" w:hAnsi="Arial" w:cs="Arial"/>
        </w:rPr>
        <w:tab/>
        <w:t>173 361 12</w:t>
      </w:r>
    </w:p>
    <w:p w14:paraId="34E8B5CE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 w:rsidRPr="005A2755">
        <w:rPr>
          <w:rFonts w:ascii="Arial" w:hAnsi="Arial" w:cs="Arial"/>
        </w:rPr>
        <w:t xml:space="preserve">DIČ:                             </w:t>
      </w:r>
      <w:r w:rsidRPr="005A2755">
        <w:rPr>
          <w:rFonts w:ascii="Arial" w:hAnsi="Arial" w:cs="Arial"/>
        </w:rPr>
        <w:tab/>
        <w:t>2021068324</w:t>
      </w:r>
    </w:p>
    <w:p w14:paraId="5E9370AF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 w:rsidRPr="005A2755">
        <w:rPr>
          <w:rFonts w:ascii="Arial" w:hAnsi="Arial" w:cs="Arial"/>
        </w:rPr>
        <w:t xml:space="preserve">IČ DPH:                       </w:t>
      </w:r>
      <w:r w:rsidRPr="005A2755">
        <w:rPr>
          <w:rFonts w:ascii="Arial" w:hAnsi="Arial" w:cs="Arial"/>
        </w:rPr>
        <w:tab/>
        <w:t>SK2021068324</w:t>
      </w:r>
    </w:p>
    <w:p w14:paraId="5956C30A" w14:textId="77777777" w:rsidR="00ED6784" w:rsidRPr="005A2755" w:rsidRDefault="00ED6784" w:rsidP="00ED6784">
      <w:pPr>
        <w:pStyle w:val="Standard"/>
        <w:rPr>
          <w:rFonts w:ascii="Arial" w:hAnsi="Arial" w:cs="Arial"/>
        </w:rPr>
      </w:pPr>
      <w:r w:rsidRPr="005A2755">
        <w:rPr>
          <w:rFonts w:ascii="Arial" w:hAnsi="Arial" w:cs="Arial"/>
        </w:rPr>
        <w:t xml:space="preserve">Bankové spojenie:       </w:t>
      </w:r>
      <w:r w:rsidRPr="005A2755">
        <w:rPr>
          <w:rFonts w:ascii="Arial" w:hAnsi="Arial" w:cs="Arial"/>
        </w:rPr>
        <w:tab/>
        <w:t>Štátna pokladnica, Radlinského 32, 810 05 Bratislava</w:t>
      </w:r>
    </w:p>
    <w:p w14:paraId="70852BD3" w14:textId="77777777" w:rsidR="00ED6784" w:rsidRPr="005A2755" w:rsidRDefault="00ED6784" w:rsidP="00ED678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bCs/>
          <w:sz w:val="20"/>
          <w:szCs w:val="20"/>
        </w:rPr>
        <w:t xml:space="preserve">BIC/SWIFT:                 </w:t>
      </w:r>
      <w:r w:rsidRPr="005A2755">
        <w:rPr>
          <w:rFonts w:ascii="Arial" w:hAnsi="Arial" w:cs="Arial"/>
          <w:bCs/>
          <w:sz w:val="20"/>
          <w:szCs w:val="20"/>
        </w:rPr>
        <w:tab/>
        <w:t>SPSRSKBA</w:t>
      </w:r>
    </w:p>
    <w:p w14:paraId="3FEF2BA6" w14:textId="77777777" w:rsidR="00ED6784" w:rsidRPr="005A2755" w:rsidRDefault="00ED6784" w:rsidP="00ED678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bCs/>
          <w:sz w:val="20"/>
          <w:szCs w:val="20"/>
        </w:rPr>
        <w:t>Číslo účtu príjemcu:</w:t>
      </w:r>
      <w:r w:rsidRPr="005A2755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5A2755">
        <w:rPr>
          <w:rFonts w:ascii="Arial" w:hAnsi="Arial" w:cs="Arial"/>
          <w:b/>
          <w:bCs/>
          <w:sz w:val="20"/>
          <w:szCs w:val="20"/>
        </w:rPr>
        <w:tab/>
      </w:r>
      <w:r w:rsidRPr="005A2755">
        <w:rPr>
          <w:rFonts w:ascii="Arial" w:hAnsi="Arial" w:cs="Arial"/>
          <w:bCs/>
          <w:sz w:val="20"/>
          <w:szCs w:val="20"/>
        </w:rPr>
        <w:t>7000540295/8180</w:t>
      </w:r>
    </w:p>
    <w:p w14:paraId="556A4BA8" w14:textId="77777777" w:rsidR="00ED6784" w:rsidRPr="005A2755" w:rsidRDefault="00ED6784" w:rsidP="00ED678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sz w:val="20"/>
          <w:szCs w:val="20"/>
        </w:rPr>
        <w:t xml:space="preserve">Číslo IBAN :                 </w:t>
      </w:r>
      <w:r w:rsidRPr="005A2755">
        <w:rPr>
          <w:rFonts w:ascii="Arial" w:hAnsi="Arial" w:cs="Arial"/>
          <w:sz w:val="20"/>
          <w:szCs w:val="20"/>
        </w:rPr>
        <w:tab/>
        <w:t>SK88 8180 0000 0070 0054 0295</w:t>
      </w:r>
    </w:p>
    <w:p w14:paraId="69E54964" w14:textId="77777777" w:rsidR="00ED6784" w:rsidRPr="005A2755" w:rsidRDefault="00ED6784" w:rsidP="00ED678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sz w:val="20"/>
          <w:szCs w:val="20"/>
        </w:rPr>
        <w:t xml:space="preserve">Názov účtu príjemcu:   </w:t>
      </w:r>
      <w:r w:rsidRPr="005A2755">
        <w:rPr>
          <w:rFonts w:ascii="Arial" w:hAnsi="Arial" w:cs="Arial"/>
          <w:sz w:val="20"/>
          <w:szCs w:val="20"/>
        </w:rPr>
        <w:tab/>
        <w:t xml:space="preserve">BÚ </w:t>
      </w:r>
      <w:r>
        <w:rPr>
          <w:rFonts w:ascii="Arial" w:hAnsi="Arial" w:cs="Arial"/>
          <w:sz w:val="20"/>
          <w:szCs w:val="20"/>
        </w:rPr>
        <w:t>ne</w:t>
      </w:r>
      <w:r w:rsidRPr="005A2755">
        <w:rPr>
          <w:rFonts w:ascii="Arial" w:hAnsi="Arial" w:cs="Arial"/>
          <w:sz w:val="20"/>
          <w:szCs w:val="20"/>
        </w:rPr>
        <w:t xml:space="preserve">úročený </w:t>
      </w:r>
      <w:proofErr w:type="spellStart"/>
      <w:r w:rsidRPr="005A2755">
        <w:rPr>
          <w:rFonts w:ascii="Arial" w:hAnsi="Arial" w:cs="Arial"/>
          <w:sz w:val="20"/>
          <w:szCs w:val="20"/>
        </w:rPr>
        <w:t>FNsP</w:t>
      </w:r>
      <w:proofErr w:type="spellEnd"/>
      <w:r w:rsidRPr="005A2755">
        <w:rPr>
          <w:rFonts w:ascii="Arial" w:hAnsi="Arial" w:cs="Arial"/>
          <w:sz w:val="20"/>
          <w:szCs w:val="20"/>
        </w:rPr>
        <w:t xml:space="preserve"> NZ</w:t>
      </w:r>
    </w:p>
    <w:p w14:paraId="235C2F97" w14:textId="77777777" w:rsidR="00C21C29" w:rsidRDefault="00C21C29" w:rsidP="00C21C29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Kontaktná osoba určená pre styk s uchádzačmi</w:t>
      </w:r>
      <w:r w:rsidRPr="005A2755"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     </w:t>
      </w:r>
    </w:p>
    <w:p w14:paraId="229A7E6A" w14:textId="77777777" w:rsidR="00C21C29" w:rsidRDefault="00C21C29" w:rsidP="00C21C2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343ECFF" w14:textId="77777777" w:rsidR="00ED6784" w:rsidRDefault="00ED6784" w:rsidP="00ED678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Mgr. Hana Cviková, vedúca odboru informatiky, tel. 035/691 2132, </w:t>
      </w:r>
      <w:hyperlink r:id="rId10" w:history="1">
        <w:r w:rsidRPr="00A46CC2">
          <w:rPr>
            <w:rStyle w:val="Hypertextovprepojenie"/>
            <w:rFonts w:ascii="Arial" w:hAnsi="Arial" w:cs="Arial"/>
            <w:sz w:val="20"/>
            <w:szCs w:val="20"/>
          </w:rPr>
          <w:t>hana.cvikova@nspnz.sk</w:t>
        </w:r>
      </w:hyperlink>
    </w:p>
    <w:p w14:paraId="1BF068B9" w14:textId="77777777" w:rsidR="005C4CE4" w:rsidRDefault="005C4CE4" w:rsidP="005C4CE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Andrea Hačková - v</w:t>
      </w:r>
      <w:r w:rsidRPr="005C4CE4">
        <w:rPr>
          <w:rFonts w:ascii="Arial" w:hAnsi="Arial" w:cs="Arial"/>
          <w:sz w:val="20"/>
          <w:szCs w:val="20"/>
        </w:rPr>
        <w:t>edúca o</w:t>
      </w:r>
      <w:r>
        <w:rPr>
          <w:rFonts w:ascii="Arial" w:hAnsi="Arial" w:cs="Arial"/>
          <w:sz w:val="20"/>
          <w:szCs w:val="20"/>
        </w:rPr>
        <w:t xml:space="preserve">ddelenia personálnych činností, </w:t>
      </w:r>
      <w:r w:rsidR="00C21C29" w:rsidRPr="00FC4B74">
        <w:rPr>
          <w:rFonts w:ascii="Arial" w:hAnsi="Arial" w:cs="Arial"/>
          <w:sz w:val="20"/>
          <w:szCs w:val="20"/>
        </w:rPr>
        <w:t xml:space="preserve"> tel. 035/691 2</w:t>
      </w:r>
      <w:r>
        <w:rPr>
          <w:rFonts w:ascii="Arial" w:hAnsi="Arial" w:cs="Arial"/>
          <w:sz w:val="20"/>
          <w:szCs w:val="20"/>
        </w:rPr>
        <w:t>523</w:t>
      </w:r>
      <w:r w:rsidR="00C21C29" w:rsidRPr="00FC4B74">
        <w:rPr>
          <w:rFonts w:ascii="Arial" w:hAnsi="Arial" w:cs="Arial"/>
          <w:sz w:val="20"/>
          <w:szCs w:val="20"/>
        </w:rPr>
        <w:t xml:space="preserve">, </w:t>
      </w:r>
      <w:hyperlink r:id="rId11" w:history="1">
        <w:r w:rsidRPr="00A46CC2">
          <w:rPr>
            <w:rStyle w:val="Hypertextovprepojenie"/>
            <w:rFonts w:ascii="Arial" w:hAnsi="Arial" w:cs="Arial"/>
            <w:sz w:val="20"/>
            <w:szCs w:val="20"/>
          </w:rPr>
          <w:t>andrea.hackova@nspnz.sk</w:t>
        </w:r>
      </w:hyperlink>
    </w:p>
    <w:p w14:paraId="70EE4E3B" w14:textId="77777777" w:rsidR="00C21C29" w:rsidRDefault="005C4CE4" w:rsidP="005C4CE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Valéria </w:t>
      </w:r>
      <w:proofErr w:type="spellStart"/>
      <w:r>
        <w:rPr>
          <w:rFonts w:ascii="Arial" w:hAnsi="Arial" w:cs="Arial"/>
          <w:sz w:val="20"/>
          <w:szCs w:val="20"/>
        </w:rPr>
        <w:t>Hipšová</w:t>
      </w:r>
      <w:proofErr w:type="spellEnd"/>
      <w:r w:rsidR="00C21C29" w:rsidRPr="00D1431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vedúca mzdového oddelenia, </w:t>
      </w:r>
      <w:r w:rsidR="00C21C29" w:rsidRPr="00D1431A">
        <w:rPr>
          <w:rFonts w:ascii="Arial" w:hAnsi="Arial" w:cs="Arial"/>
          <w:sz w:val="20"/>
          <w:szCs w:val="20"/>
        </w:rPr>
        <w:t>tel. 035/691 2</w:t>
      </w:r>
      <w:r>
        <w:rPr>
          <w:rFonts w:ascii="Arial" w:hAnsi="Arial" w:cs="Arial"/>
          <w:sz w:val="20"/>
          <w:szCs w:val="20"/>
        </w:rPr>
        <w:t>8</w:t>
      </w:r>
      <w:r w:rsidR="00C21C29" w:rsidRPr="00D1431A">
        <w:rPr>
          <w:rFonts w:ascii="Arial" w:hAnsi="Arial" w:cs="Arial"/>
          <w:sz w:val="20"/>
          <w:szCs w:val="20"/>
        </w:rPr>
        <w:t xml:space="preserve">25, </w:t>
      </w:r>
      <w:hyperlink r:id="rId12" w:history="1">
        <w:r w:rsidRPr="00A46CC2">
          <w:rPr>
            <w:rStyle w:val="Hypertextovprepojenie"/>
            <w:rFonts w:ascii="Arial" w:hAnsi="Arial" w:cs="Arial"/>
            <w:sz w:val="20"/>
            <w:szCs w:val="20"/>
          </w:rPr>
          <w:t>valeria.hipsova@nspnz.sk</w:t>
        </w:r>
      </w:hyperlink>
    </w:p>
    <w:p w14:paraId="7B1D2A10" w14:textId="77777777" w:rsidR="00A3368B" w:rsidRPr="005A2755" w:rsidRDefault="00A3368B" w:rsidP="00FD3A7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E3B009" w14:textId="77777777" w:rsidR="00C21C29" w:rsidRDefault="00C21C29" w:rsidP="00C21C2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Oddelenie verejného obstarávania:  </w:t>
      </w:r>
    </w:p>
    <w:p w14:paraId="41E510D4" w14:textId="77777777" w:rsidR="00C21C29" w:rsidRPr="00FC4B74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4B74">
        <w:rPr>
          <w:rFonts w:ascii="Arial" w:hAnsi="Arial" w:cs="Arial"/>
          <w:sz w:val="20"/>
          <w:szCs w:val="20"/>
        </w:rPr>
        <w:t xml:space="preserve">Ing. Katalin Szabó,   tel. 035/691 2214,   </w:t>
      </w:r>
      <w:hyperlink r:id="rId13" w:history="1">
        <w:r w:rsidRPr="00FC4B74">
          <w:rPr>
            <w:rStyle w:val="Hypertextovprepojenie"/>
            <w:rFonts w:ascii="Arial" w:hAnsi="Arial" w:cs="Arial"/>
            <w:sz w:val="20"/>
            <w:szCs w:val="20"/>
          </w:rPr>
          <w:t>katalin.szabo@nspnz.sk</w:t>
        </w:r>
      </w:hyperlink>
    </w:p>
    <w:p w14:paraId="0BC35A67" w14:textId="77777777" w:rsidR="00257E1F" w:rsidRPr="005A2755" w:rsidRDefault="00257E1F" w:rsidP="00257E1F">
      <w:pPr>
        <w:spacing w:after="0"/>
        <w:rPr>
          <w:rFonts w:ascii="Arial" w:hAnsi="Arial" w:cs="Arial"/>
          <w:sz w:val="20"/>
          <w:szCs w:val="20"/>
        </w:rPr>
      </w:pPr>
    </w:p>
    <w:p w14:paraId="606FDC89" w14:textId="77777777" w:rsidR="00C00EFF" w:rsidRPr="005A2755" w:rsidRDefault="00C80D8F" w:rsidP="00C142C8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>Predmet zákazky:</w:t>
      </w:r>
      <w:r w:rsidR="00B42520"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      </w:t>
      </w:r>
    </w:p>
    <w:p w14:paraId="3E6C59AC" w14:textId="77777777" w:rsidR="00C00EFF" w:rsidRPr="005A2755" w:rsidRDefault="00C00EFF" w:rsidP="00C00EFF">
      <w:pPr>
        <w:pStyle w:val="Odsekzoznamu"/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DB8F685" w14:textId="7A02C8F5" w:rsidR="00347B18" w:rsidRPr="00347B18" w:rsidRDefault="00FD3A77" w:rsidP="00347B1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Predmetom zákazky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je - </w:t>
      </w:r>
      <w:r w:rsidR="00347B18">
        <w:rPr>
          <w:rFonts w:ascii="Arial" w:eastAsia="Times New Roman" w:hAnsi="Arial" w:cs="Arial"/>
          <w:sz w:val="20"/>
          <w:szCs w:val="20"/>
          <w:lang w:eastAsia="sk-SK"/>
        </w:rPr>
        <w:t xml:space="preserve">dodávka tovaru </w:t>
      </w:r>
      <w:r w:rsidR="00ED6784">
        <w:rPr>
          <w:rFonts w:ascii="Arial" w:eastAsia="Times New Roman" w:hAnsi="Arial" w:cs="Arial"/>
          <w:sz w:val="20"/>
          <w:szCs w:val="20"/>
          <w:lang w:eastAsia="sk-SK"/>
        </w:rPr>
        <w:t>–</w:t>
      </w:r>
      <w:r w:rsidR="00347B18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D6784">
        <w:rPr>
          <w:rFonts w:ascii="Arial" w:eastAsia="Times New Roman" w:hAnsi="Arial" w:cs="Arial"/>
          <w:sz w:val="20"/>
          <w:szCs w:val="20"/>
          <w:lang w:eastAsia="sk-SK"/>
        </w:rPr>
        <w:t>Dodávka  i</w:t>
      </w:r>
      <w:r w:rsidR="00347B18" w:rsidRPr="00347B18">
        <w:rPr>
          <w:rFonts w:ascii="Arial" w:eastAsia="Times New Roman" w:hAnsi="Arial" w:cs="Arial"/>
          <w:sz w:val="20"/>
          <w:szCs w:val="20"/>
          <w:lang w:eastAsia="sk-SK"/>
        </w:rPr>
        <w:t>nformačn</w:t>
      </w:r>
      <w:r w:rsidR="00ED6784">
        <w:rPr>
          <w:rFonts w:ascii="Arial" w:eastAsia="Times New Roman" w:hAnsi="Arial" w:cs="Arial"/>
          <w:sz w:val="20"/>
          <w:szCs w:val="20"/>
          <w:lang w:eastAsia="sk-SK"/>
        </w:rPr>
        <w:t xml:space="preserve">ého </w:t>
      </w:r>
      <w:r w:rsidR="00347B18" w:rsidRPr="00347B18">
        <w:rPr>
          <w:rFonts w:ascii="Arial" w:eastAsia="Times New Roman" w:hAnsi="Arial" w:cs="Arial"/>
          <w:sz w:val="20"/>
          <w:szCs w:val="20"/>
          <w:lang w:eastAsia="sk-SK"/>
        </w:rPr>
        <w:t>systém</w:t>
      </w:r>
      <w:r w:rsidR="00ED6784">
        <w:rPr>
          <w:rFonts w:ascii="Arial" w:eastAsia="Times New Roman" w:hAnsi="Arial" w:cs="Arial"/>
          <w:sz w:val="20"/>
          <w:szCs w:val="20"/>
          <w:lang w:eastAsia="sk-SK"/>
        </w:rPr>
        <w:t xml:space="preserve">u </w:t>
      </w:r>
      <w:r w:rsidR="00347B18" w:rsidRPr="00347B18">
        <w:rPr>
          <w:rFonts w:ascii="Arial" w:eastAsia="Times New Roman" w:hAnsi="Arial" w:cs="Arial"/>
          <w:sz w:val="20"/>
          <w:szCs w:val="20"/>
          <w:lang w:eastAsia="sk-SK"/>
        </w:rPr>
        <w:t>-  komplexný personálno-mzdový program“</w:t>
      </w:r>
      <w:r w:rsidR="00347B18">
        <w:rPr>
          <w:rFonts w:ascii="Arial" w:eastAsia="Times New Roman" w:hAnsi="Arial" w:cs="Arial"/>
          <w:sz w:val="20"/>
          <w:szCs w:val="20"/>
          <w:lang w:eastAsia="sk-SK"/>
        </w:rPr>
        <w:t xml:space="preserve"> - dod</w:t>
      </w:r>
      <w:r w:rsidR="00461F9F">
        <w:rPr>
          <w:rFonts w:ascii="Arial" w:eastAsia="Times New Roman" w:hAnsi="Arial" w:cs="Arial"/>
          <w:sz w:val="20"/>
          <w:szCs w:val="20"/>
          <w:lang w:eastAsia="sk-SK"/>
        </w:rPr>
        <w:t xml:space="preserve">anie </w:t>
      </w:r>
      <w:r w:rsidR="00347B18">
        <w:rPr>
          <w:rFonts w:ascii="Arial" w:eastAsia="Times New Roman" w:hAnsi="Arial" w:cs="Arial"/>
          <w:sz w:val="20"/>
          <w:szCs w:val="20"/>
          <w:lang w:eastAsia="sk-SK"/>
        </w:rPr>
        <w:t>komplexného jednotného personálno-mzdového programového vybavenia a súvisiace služby</w:t>
      </w:r>
      <w:r w:rsidR="001415BB">
        <w:rPr>
          <w:rFonts w:ascii="Arial" w:eastAsia="Times New Roman" w:hAnsi="Arial" w:cs="Arial"/>
          <w:sz w:val="20"/>
          <w:szCs w:val="20"/>
          <w:lang w:eastAsia="sk-SK"/>
        </w:rPr>
        <w:t xml:space="preserve"> + technického vybavenia. </w:t>
      </w:r>
    </w:p>
    <w:p w14:paraId="1BD640C2" w14:textId="77777777" w:rsidR="004C350B" w:rsidRPr="005A2755" w:rsidRDefault="004C350B" w:rsidP="006E781B">
      <w:pPr>
        <w:pStyle w:val="Normlnywebov"/>
        <w:spacing w:before="120" w:beforeAutospacing="0" w:after="0" w:afterAutospacing="0"/>
        <w:rPr>
          <w:rFonts w:ascii="Arial" w:hAnsi="Arial" w:cs="Arial"/>
          <w:sz w:val="20"/>
          <w:szCs w:val="20"/>
        </w:rPr>
      </w:pPr>
      <w:r w:rsidRPr="005A2755">
        <w:rPr>
          <w:rStyle w:val="nazov"/>
          <w:rFonts w:ascii="Arial" w:hAnsi="Arial" w:cs="Arial"/>
          <w:sz w:val="20"/>
          <w:szCs w:val="20"/>
        </w:rPr>
        <w:t>Spoločný slovník obstarávania (CPV)</w:t>
      </w:r>
      <w:r w:rsidRPr="005A2755">
        <w:rPr>
          <w:rFonts w:ascii="Arial" w:hAnsi="Arial" w:cs="Arial"/>
          <w:sz w:val="20"/>
          <w:szCs w:val="20"/>
        </w:rPr>
        <w:t xml:space="preserve"> </w:t>
      </w:r>
    </w:p>
    <w:p w14:paraId="057F104C" w14:textId="77777777" w:rsidR="006E781B" w:rsidRPr="005A2755" w:rsidRDefault="004C350B" w:rsidP="006E781B">
      <w:pPr>
        <w:spacing w:after="0" w:line="240" w:lineRule="auto"/>
        <w:rPr>
          <w:rStyle w:val="hodnota"/>
          <w:rFonts w:ascii="Arial" w:hAnsi="Arial" w:cs="Arial"/>
          <w:sz w:val="20"/>
          <w:szCs w:val="20"/>
        </w:rPr>
      </w:pPr>
      <w:r w:rsidRPr="005A2755">
        <w:rPr>
          <w:rStyle w:val="hodnota"/>
          <w:rFonts w:ascii="Arial" w:hAnsi="Arial" w:cs="Arial"/>
          <w:sz w:val="20"/>
          <w:szCs w:val="20"/>
        </w:rPr>
        <w:t>Hlavný predmet</w:t>
      </w:r>
    </w:p>
    <w:p w14:paraId="76A0E176" w14:textId="77777777" w:rsidR="004C350B" w:rsidRPr="005A2755" w:rsidRDefault="004C350B" w:rsidP="006E78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sz w:val="20"/>
          <w:szCs w:val="20"/>
        </w:rPr>
        <w:br/>
      </w:r>
      <w:r w:rsidR="00534E66" w:rsidRPr="00534E66">
        <w:rPr>
          <w:rFonts w:ascii="Arial" w:hAnsi="Arial" w:cs="Arial"/>
          <w:bCs/>
          <w:sz w:val="20"/>
          <w:szCs w:val="20"/>
        </w:rPr>
        <w:t xml:space="preserve">48810000-9 </w:t>
      </w:r>
      <w:r w:rsidR="00534E66">
        <w:rPr>
          <w:rFonts w:ascii="Arial" w:hAnsi="Arial" w:cs="Arial"/>
          <w:bCs/>
          <w:sz w:val="20"/>
          <w:szCs w:val="20"/>
        </w:rPr>
        <w:t xml:space="preserve">  </w:t>
      </w:r>
      <w:r w:rsidR="00534E66" w:rsidRPr="00534E66">
        <w:rPr>
          <w:rFonts w:ascii="Arial" w:hAnsi="Arial" w:cs="Arial"/>
          <w:bCs/>
          <w:sz w:val="20"/>
          <w:szCs w:val="20"/>
        </w:rPr>
        <w:t>Informačné systémy</w:t>
      </w:r>
    </w:p>
    <w:p w14:paraId="14F6725E" w14:textId="77777777" w:rsidR="00C142C8" w:rsidRDefault="0053143D" w:rsidP="006E78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Style w:val="hodnota"/>
          <w:rFonts w:ascii="Arial" w:hAnsi="Arial" w:cs="Arial"/>
          <w:sz w:val="20"/>
          <w:szCs w:val="20"/>
        </w:rPr>
        <w:t xml:space="preserve"> </w:t>
      </w:r>
    </w:p>
    <w:p w14:paraId="4D8E356C" w14:textId="02F38E93" w:rsidR="00C142C8" w:rsidRDefault="00C142C8" w:rsidP="00C142C8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b/>
          <w:bCs/>
          <w:sz w:val="20"/>
          <w:szCs w:val="20"/>
        </w:rPr>
        <w:t>  Rozdelenie predmetu zákazky na časti</w:t>
      </w:r>
      <w:r w:rsidRPr="005A2755">
        <w:rPr>
          <w:rFonts w:ascii="Arial" w:hAnsi="Arial" w:cs="Arial"/>
          <w:sz w:val="20"/>
          <w:szCs w:val="20"/>
        </w:rPr>
        <w:br/>
      </w:r>
      <w:r w:rsidRPr="005A2755">
        <w:rPr>
          <w:rFonts w:ascii="Arial" w:hAnsi="Arial" w:cs="Arial"/>
          <w:sz w:val="20"/>
          <w:szCs w:val="20"/>
        </w:rPr>
        <w:br/>
        <w:t>Verejný obstarávateľ  vyžaduje predloženie ponuky na dodávku  celého predmetu zákazky.</w:t>
      </w:r>
    </w:p>
    <w:p w14:paraId="54B15466" w14:textId="77777777" w:rsidR="005604F9" w:rsidRPr="005604F9" w:rsidRDefault="005604F9" w:rsidP="005604F9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3A44FB1" w14:textId="1855FDC6" w:rsidR="00347B18" w:rsidRDefault="00347B18" w:rsidP="00347B18">
      <w:pPr>
        <w:tabs>
          <w:tab w:val="left" w:pos="284"/>
        </w:tabs>
        <w:spacing w:after="0" w:line="240" w:lineRule="auto"/>
        <w:rPr>
          <w:rStyle w:val="hodnota"/>
          <w:rFonts w:ascii="Arial" w:hAnsi="Arial" w:cs="Arial"/>
          <w:sz w:val="20"/>
          <w:szCs w:val="20"/>
        </w:rPr>
      </w:pPr>
    </w:p>
    <w:p w14:paraId="35F565A1" w14:textId="77777777" w:rsidR="00231CA4" w:rsidRPr="00347B18" w:rsidRDefault="00231CA4" w:rsidP="00347B18">
      <w:pPr>
        <w:tabs>
          <w:tab w:val="left" w:pos="284"/>
        </w:tabs>
        <w:spacing w:after="0" w:line="240" w:lineRule="auto"/>
        <w:rPr>
          <w:rStyle w:val="hodnota"/>
          <w:rFonts w:ascii="Arial" w:hAnsi="Arial" w:cs="Arial"/>
          <w:sz w:val="20"/>
          <w:szCs w:val="20"/>
        </w:rPr>
      </w:pPr>
    </w:p>
    <w:p w14:paraId="319222E0" w14:textId="77777777" w:rsidR="006E781B" w:rsidRPr="00347B18" w:rsidRDefault="00954779" w:rsidP="00C142C8">
      <w:pPr>
        <w:pStyle w:val="Odsekzoznamu"/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D26D6E">
        <w:rPr>
          <w:rFonts w:ascii="Arial" w:hAnsi="Arial" w:cs="Arial"/>
          <w:sz w:val="20"/>
          <w:szCs w:val="20"/>
        </w:rPr>
        <w:lastRenderedPageBreak/>
        <w:t xml:space="preserve">  </w:t>
      </w:r>
      <w:r w:rsidR="00D26D6E" w:rsidRPr="00D26D6E">
        <w:rPr>
          <w:rFonts w:ascii="Arial" w:hAnsi="Arial" w:cs="Arial"/>
          <w:b/>
          <w:sz w:val="20"/>
          <w:szCs w:val="20"/>
        </w:rPr>
        <w:t>Op</w:t>
      </w:r>
      <w:r w:rsidRPr="00D26D6E">
        <w:rPr>
          <w:rFonts w:ascii="Arial" w:hAnsi="Arial" w:cs="Arial"/>
          <w:b/>
          <w:sz w:val="20"/>
          <w:szCs w:val="20"/>
        </w:rPr>
        <w:t xml:space="preserve">is </w:t>
      </w:r>
      <w:r w:rsidR="00D26D6E">
        <w:rPr>
          <w:rFonts w:ascii="Arial" w:hAnsi="Arial" w:cs="Arial"/>
          <w:b/>
          <w:sz w:val="20"/>
          <w:szCs w:val="20"/>
        </w:rPr>
        <w:t xml:space="preserve">predmetu zákazky: </w:t>
      </w:r>
    </w:p>
    <w:p w14:paraId="4E50C297" w14:textId="77777777" w:rsidR="00347B18" w:rsidRPr="00347B18" w:rsidRDefault="00347B18" w:rsidP="00347B18">
      <w:pPr>
        <w:tabs>
          <w:tab w:val="left" w:pos="28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84185E3" w14:textId="340792FB" w:rsidR="00AA5F1B" w:rsidRPr="00347B18" w:rsidRDefault="00AA5F1B" w:rsidP="006027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Dodávka komplexného jednotného personálno-mzdového programového vybavenia a s tým súvisiace služby + technické</w:t>
      </w:r>
      <w:r w:rsidR="001415BB">
        <w:rPr>
          <w:rFonts w:ascii="Arial" w:eastAsia="Times New Roman" w:hAnsi="Arial" w:cs="Arial"/>
          <w:sz w:val="20"/>
          <w:szCs w:val="20"/>
          <w:lang w:eastAsia="sk-SK"/>
        </w:rPr>
        <w:t>ho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vybaveni</w:t>
      </w:r>
      <w:r w:rsidR="001415BB">
        <w:rPr>
          <w:rFonts w:ascii="Arial" w:eastAsia="Times New Roman" w:hAnsi="Arial" w:cs="Arial"/>
          <w:sz w:val="20"/>
          <w:szCs w:val="20"/>
          <w:lang w:eastAsia="sk-SK"/>
        </w:rPr>
        <w:t>a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</w:p>
    <w:p w14:paraId="24BA1694" w14:textId="77777777" w:rsidR="00347B18" w:rsidRPr="00347B18" w:rsidRDefault="00347B18" w:rsidP="0060275E">
      <w:pPr>
        <w:spacing w:before="120" w:after="0" w:line="240" w:lineRule="auto"/>
        <w:jc w:val="both"/>
        <w:rPr>
          <w:rFonts w:ascii="Arial" w:eastAsia="Arial" w:hAnsi="Arial" w:cs="Arial"/>
          <w:color w:val="000000"/>
          <w:sz w:val="20"/>
          <w:lang w:eastAsia="sk-SK"/>
        </w:rPr>
      </w:pPr>
      <w:r w:rsidRPr="00347B18">
        <w:rPr>
          <w:rFonts w:ascii="Arial" w:eastAsia="Arial" w:hAnsi="Arial" w:cs="Arial"/>
          <w:b/>
          <w:color w:val="000000"/>
          <w:sz w:val="20"/>
          <w:lang w:eastAsia="sk-SK"/>
        </w:rPr>
        <w:t xml:space="preserve">Komplexný  personálno-mzdový program </w:t>
      </w:r>
      <w:r w:rsidRPr="00347B18">
        <w:rPr>
          <w:rFonts w:ascii="Arial" w:eastAsia="Arial" w:hAnsi="Arial" w:cs="Arial"/>
          <w:color w:val="000000"/>
          <w:sz w:val="20"/>
          <w:lang w:eastAsia="sk-SK"/>
        </w:rPr>
        <w:t xml:space="preserve">pozostáva </w:t>
      </w:r>
      <w:r w:rsidRPr="00347B18">
        <w:rPr>
          <w:rFonts w:ascii="Arial" w:eastAsia="Arial" w:hAnsi="Arial" w:cs="Arial"/>
          <w:b/>
          <w:color w:val="000000"/>
          <w:sz w:val="20"/>
          <w:lang w:eastAsia="sk-SK"/>
        </w:rPr>
        <w:t>z nasledujúcich modulov</w:t>
      </w:r>
      <w:r w:rsidRPr="00347B18">
        <w:rPr>
          <w:rFonts w:ascii="Arial" w:eastAsia="Arial" w:hAnsi="Arial" w:cs="Arial"/>
          <w:color w:val="000000"/>
          <w:sz w:val="20"/>
          <w:lang w:eastAsia="sk-SK"/>
        </w:rPr>
        <w:t>:</w:t>
      </w:r>
    </w:p>
    <w:p w14:paraId="1200FFB0" w14:textId="77777777" w:rsidR="00347B18" w:rsidRPr="00347B18" w:rsidRDefault="00347B18" w:rsidP="0060275E">
      <w:pPr>
        <w:numPr>
          <w:ilvl w:val="1"/>
          <w:numId w:val="20"/>
        </w:numPr>
        <w:spacing w:after="35" w:line="240" w:lineRule="auto"/>
        <w:ind w:right="62" w:hanging="566"/>
        <w:jc w:val="both"/>
        <w:rPr>
          <w:rFonts w:ascii="Arial" w:eastAsia="Arial" w:hAnsi="Arial" w:cs="Arial"/>
          <w:color w:val="000000"/>
          <w:sz w:val="20"/>
          <w:lang w:eastAsia="sk-SK"/>
        </w:rPr>
      </w:pPr>
      <w:r w:rsidRPr="00347B18">
        <w:rPr>
          <w:rFonts w:ascii="Arial" w:eastAsia="Arial" w:hAnsi="Arial" w:cs="Arial"/>
          <w:color w:val="000000"/>
          <w:sz w:val="20"/>
          <w:lang w:eastAsia="sk-SK"/>
        </w:rPr>
        <w:t xml:space="preserve">Mzdový program </w:t>
      </w:r>
    </w:p>
    <w:p w14:paraId="4B5DC732" w14:textId="77777777" w:rsidR="00347B18" w:rsidRPr="00347B18" w:rsidRDefault="00347B18" w:rsidP="0060275E">
      <w:pPr>
        <w:numPr>
          <w:ilvl w:val="1"/>
          <w:numId w:val="20"/>
        </w:numPr>
        <w:spacing w:after="13" w:line="240" w:lineRule="auto"/>
        <w:ind w:right="62" w:hanging="566"/>
        <w:jc w:val="both"/>
        <w:rPr>
          <w:rFonts w:ascii="Arial" w:eastAsia="Arial" w:hAnsi="Arial" w:cs="Arial"/>
          <w:color w:val="000000"/>
          <w:sz w:val="20"/>
          <w:lang w:eastAsia="sk-SK"/>
        </w:rPr>
      </w:pPr>
      <w:r w:rsidRPr="00347B18">
        <w:rPr>
          <w:rFonts w:ascii="Arial" w:eastAsia="Arial" w:hAnsi="Arial" w:cs="Arial"/>
          <w:color w:val="000000"/>
          <w:sz w:val="20"/>
          <w:lang w:eastAsia="sk-SK"/>
        </w:rPr>
        <w:t xml:space="preserve">Personálny program </w:t>
      </w:r>
    </w:p>
    <w:p w14:paraId="39A8C917" w14:textId="77777777" w:rsidR="00347B18" w:rsidRDefault="00347B18" w:rsidP="0060275E">
      <w:pPr>
        <w:numPr>
          <w:ilvl w:val="1"/>
          <w:numId w:val="20"/>
        </w:numPr>
        <w:spacing w:after="13" w:line="240" w:lineRule="auto"/>
        <w:ind w:right="62" w:hanging="566"/>
        <w:jc w:val="both"/>
        <w:rPr>
          <w:rFonts w:ascii="Arial" w:eastAsia="Arial" w:hAnsi="Arial" w:cs="Arial"/>
          <w:color w:val="000000"/>
          <w:sz w:val="20"/>
          <w:lang w:eastAsia="sk-SK"/>
        </w:rPr>
      </w:pPr>
      <w:r w:rsidRPr="00347B18">
        <w:rPr>
          <w:rFonts w:ascii="Arial" w:eastAsia="Arial" w:hAnsi="Arial" w:cs="Arial"/>
          <w:color w:val="000000"/>
          <w:sz w:val="20"/>
          <w:lang w:eastAsia="sk-SK"/>
        </w:rPr>
        <w:t>Elektronický Dochádzkový Systém</w:t>
      </w:r>
    </w:p>
    <w:p w14:paraId="349A382E" w14:textId="545DE01B" w:rsidR="00347B18" w:rsidRDefault="001415BB" w:rsidP="0060275E">
      <w:pPr>
        <w:spacing w:before="120" w:after="0" w:line="240" w:lineRule="auto"/>
        <w:ind w:right="62"/>
        <w:rPr>
          <w:rFonts w:ascii="Arial" w:hAnsi="Arial" w:cs="Arial"/>
          <w:sz w:val="20"/>
          <w:szCs w:val="20"/>
        </w:rPr>
      </w:pPr>
      <w:r w:rsidRPr="001415BB">
        <w:rPr>
          <w:rFonts w:ascii="Arial" w:eastAsia="Arial" w:hAnsi="Arial" w:cs="Arial"/>
          <w:color w:val="000000"/>
          <w:sz w:val="20"/>
          <w:szCs w:val="20"/>
          <w:lang w:eastAsia="sk-SK"/>
        </w:rPr>
        <w:t>Systém ako celok musí byť plne kompatibilný musí priamo využívať údaje zamestnancov evidovaných v personálnom systéme aby bola zabezpečená ich automatická synchronizácia a ochrana v zmysle platnej legislatívy o ochrane osobných údajov</w:t>
      </w:r>
      <w:r w:rsidR="00347B18" w:rsidRPr="00347B18">
        <w:rPr>
          <w:rFonts w:ascii="Arial" w:hAnsi="Arial" w:cs="Arial"/>
          <w:sz w:val="20"/>
          <w:szCs w:val="20"/>
        </w:rPr>
        <w:t>.</w:t>
      </w:r>
    </w:p>
    <w:p w14:paraId="50A228E0" w14:textId="77777777" w:rsidR="00AA5F1B" w:rsidRPr="001A3317" w:rsidRDefault="00AA5F1B" w:rsidP="0060275E">
      <w:pPr>
        <w:spacing w:before="120" w:after="0" w:line="240" w:lineRule="auto"/>
        <w:ind w:right="62"/>
        <w:rPr>
          <w:rFonts w:ascii="Arial" w:hAnsi="Arial" w:cs="Arial"/>
          <w:sz w:val="20"/>
          <w:szCs w:val="20"/>
        </w:rPr>
      </w:pPr>
      <w:bookmarkStart w:id="1" w:name="_Hlk99442988"/>
      <w:r w:rsidRPr="001A3317">
        <w:rPr>
          <w:rFonts w:ascii="Arial" w:hAnsi="Arial" w:cs="Arial"/>
          <w:sz w:val="20"/>
          <w:szCs w:val="20"/>
        </w:rPr>
        <w:t xml:space="preserve">Technické vybavenie: </w:t>
      </w:r>
    </w:p>
    <w:p w14:paraId="7806FFCD" w14:textId="51CE5ABC" w:rsidR="00AA5F1B" w:rsidRPr="001A3317" w:rsidRDefault="00AA5F1B" w:rsidP="0060275E">
      <w:pPr>
        <w:spacing w:after="7" w:line="240" w:lineRule="auto"/>
        <w:ind w:right="62"/>
        <w:rPr>
          <w:rFonts w:ascii="Arial" w:hAnsi="Arial" w:cs="Arial"/>
          <w:sz w:val="20"/>
          <w:szCs w:val="20"/>
        </w:rPr>
      </w:pPr>
      <w:r w:rsidRPr="00DB2E90">
        <w:rPr>
          <w:rFonts w:ascii="Arial" w:hAnsi="Arial" w:cs="Arial"/>
          <w:sz w:val="20"/>
          <w:szCs w:val="20"/>
        </w:rPr>
        <w:t xml:space="preserve">- dochádzkový terminál </w:t>
      </w:r>
      <w:r w:rsidR="006648BB" w:rsidRPr="00DB2E90">
        <w:rPr>
          <w:rFonts w:ascii="Arial" w:hAnsi="Arial" w:cs="Arial"/>
          <w:sz w:val="20"/>
          <w:szCs w:val="20"/>
        </w:rPr>
        <w:t xml:space="preserve">  </w:t>
      </w:r>
      <w:r w:rsidRPr="00DB2E90">
        <w:rPr>
          <w:rFonts w:ascii="Arial" w:hAnsi="Arial" w:cs="Arial"/>
          <w:sz w:val="20"/>
          <w:szCs w:val="20"/>
        </w:rPr>
        <w:t xml:space="preserve">- </w:t>
      </w:r>
      <w:r w:rsidR="001415BB">
        <w:rPr>
          <w:rFonts w:ascii="Arial" w:hAnsi="Arial" w:cs="Arial"/>
          <w:sz w:val="20"/>
          <w:szCs w:val="20"/>
        </w:rPr>
        <w:t>25</w:t>
      </w:r>
      <w:r w:rsidRPr="00DB2E90">
        <w:rPr>
          <w:rFonts w:ascii="Arial" w:hAnsi="Arial" w:cs="Arial"/>
          <w:sz w:val="20"/>
          <w:szCs w:val="20"/>
        </w:rPr>
        <w:t xml:space="preserve"> ks</w:t>
      </w:r>
    </w:p>
    <w:bookmarkEnd w:id="1"/>
    <w:p w14:paraId="1C179BD7" w14:textId="77777777" w:rsidR="00347B18" w:rsidRPr="00347B18" w:rsidRDefault="00347B18" w:rsidP="0060275E">
      <w:pPr>
        <w:spacing w:before="120" w:after="0" w:line="240" w:lineRule="auto"/>
        <w:ind w:right="62"/>
        <w:rPr>
          <w:rFonts w:ascii="Arial" w:eastAsia="Arial" w:hAnsi="Arial" w:cs="Arial"/>
          <w:color w:val="000000"/>
          <w:sz w:val="20"/>
          <w:lang w:eastAsia="sk-SK"/>
        </w:rPr>
      </w:pPr>
      <w:r>
        <w:rPr>
          <w:rFonts w:ascii="Arial" w:eastAsia="Arial" w:hAnsi="Arial" w:cs="Arial"/>
          <w:color w:val="000000"/>
          <w:sz w:val="20"/>
          <w:lang w:eastAsia="sk-SK"/>
        </w:rPr>
        <w:t xml:space="preserve">Bližšie definovanie predmetu zákazky tvorí prílohu č. 1 tejto výzvy. </w:t>
      </w:r>
    </w:p>
    <w:p w14:paraId="4A56295F" w14:textId="3879EA84" w:rsidR="004465EF" w:rsidRPr="00344A9B" w:rsidRDefault="004465EF" w:rsidP="00A3368B">
      <w:pPr>
        <w:pStyle w:val="Odsekzoznamu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AA5F1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Predpokladaná hodnota zákazky: </w:t>
      </w:r>
      <w:r w:rsidR="001415BB" w:rsidRPr="001415BB">
        <w:rPr>
          <w:rFonts w:ascii="Arial" w:eastAsia="Times New Roman" w:hAnsi="Arial" w:cs="Arial"/>
          <w:bCs/>
          <w:sz w:val="20"/>
          <w:szCs w:val="20"/>
          <w:lang w:eastAsia="sk-SK"/>
        </w:rPr>
        <w:t>Prieskum trhu slúži na výber dodávateľa, ktorý bude zároveň slúžiť na určenie predpokladanej hodnoty zákazky.</w:t>
      </w:r>
      <w:r w:rsidR="001415B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</w:p>
    <w:p w14:paraId="667E0B9C" w14:textId="4446D851" w:rsidR="00E87C8C" w:rsidRPr="00E87C8C" w:rsidRDefault="004465EF" w:rsidP="00E87C8C">
      <w:pPr>
        <w:pStyle w:val="Default"/>
        <w:numPr>
          <w:ilvl w:val="0"/>
          <w:numId w:val="10"/>
        </w:numPr>
        <w:spacing w:before="120"/>
        <w:ind w:left="425" w:hanging="425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AF0A98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Lehota na predkladanie ponúk:  </w:t>
      </w:r>
      <w:r w:rsidR="001415BB">
        <w:rPr>
          <w:rFonts w:ascii="Arial" w:eastAsia="Times New Roman" w:hAnsi="Arial" w:cs="Arial"/>
          <w:b/>
          <w:sz w:val="20"/>
          <w:szCs w:val="20"/>
          <w:lang w:eastAsia="sk-SK"/>
        </w:rPr>
        <w:t>12</w:t>
      </w:r>
      <w:r w:rsidR="00C142C8" w:rsidRPr="00AF0A98">
        <w:rPr>
          <w:rFonts w:ascii="Arial" w:eastAsia="Times New Roman" w:hAnsi="Arial" w:cs="Arial"/>
          <w:b/>
          <w:color w:val="auto"/>
          <w:sz w:val="20"/>
          <w:szCs w:val="20"/>
          <w:lang w:eastAsia="sk-SK"/>
        </w:rPr>
        <w:t>.</w:t>
      </w:r>
      <w:r w:rsidR="001415BB">
        <w:rPr>
          <w:rFonts w:ascii="Arial" w:eastAsia="Times New Roman" w:hAnsi="Arial" w:cs="Arial"/>
          <w:b/>
          <w:color w:val="auto"/>
          <w:sz w:val="20"/>
          <w:szCs w:val="20"/>
          <w:lang w:eastAsia="sk-SK"/>
        </w:rPr>
        <w:t>4</w:t>
      </w:r>
      <w:r w:rsidR="00C142C8" w:rsidRPr="00AF0A98">
        <w:rPr>
          <w:rFonts w:ascii="Arial" w:eastAsia="Times New Roman" w:hAnsi="Arial" w:cs="Arial"/>
          <w:b/>
          <w:color w:val="auto"/>
          <w:sz w:val="20"/>
          <w:szCs w:val="20"/>
          <w:lang w:eastAsia="sk-SK"/>
        </w:rPr>
        <w:t>.20</w:t>
      </w:r>
      <w:r w:rsidR="00E87C8C">
        <w:rPr>
          <w:rFonts w:ascii="Arial" w:eastAsia="Times New Roman" w:hAnsi="Arial" w:cs="Arial"/>
          <w:b/>
          <w:color w:val="auto"/>
          <w:sz w:val="20"/>
          <w:szCs w:val="20"/>
          <w:lang w:eastAsia="sk-SK"/>
        </w:rPr>
        <w:t>2</w:t>
      </w:r>
      <w:r w:rsidR="001415BB">
        <w:rPr>
          <w:rFonts w:ascii="Arial" w:eastAsia="Times New Roman" w:hAnsi="Arial" w:cs="Arial"/>
          <w:b/>
          <w:color w:val="auto"/>
          <w:sz w:val="20"/>
          <w:szCs w:val="20"/>
          <w:lang w:eastAsia="sk-SK"/>
        </w:rPr>
        <w:t>2</w:t>
      </w:r>
      <w:r w:rsidR="00C142C8" w:rsidRPr="00AF0A98">
        <w:rPr>
          <w:rFonts w:ascii="Arial" w:eastAsia="Times New Roman" w:hAnsi="Arial" w:cs="Arial"/>
          <w:b/>
          <w:color w:val="auto"/>
          <w:sz w:val="20"/>
          <w:szCs w:val="20"/>
          <w:lang w:eastAsia="sk-SK"/>
        </w:rPr>
        <w:t xml:space="preserve"> do 10.00 h.</w:t>
      </w:r>
      <w:r w:rsidR="00C142C8" w:rsidRPr="00AF0A98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="00C142C8" w:rsidRPr="00AF0A98">
        <w:rPr>
          <w:rFonts w:ascii="Arial" w:eastAsia="Times New Roman" w:hAnsi="Arial" w:cs="Arial"/>
          <w:sz w:val="20"/>
          <w:szCs w:val="20"/>
          <w:lang w:eastAsia="sk-SK"/>
        </w:rPr>
        <w:t xml:space="preserve">– ponuka sa predkladá elektronicky  </w:t>
      </w:r>
      <w:r w:rsidR="005F7514">
        <w:rPr>
          <w:rFonts w:ascii="Arial" w:eastAsia="Times New Roman" w:hAnsi="Arial" w:cs="Arial"/>
          <w:sz w:val="20"/>
          <w:szCs w:val="20"/>
          <w:lang w:eastAsia="sk-SK"/>
        </w:rPr>
        <w:t>v systéme IS EVO</w:t>
      </w:r>
    </w:p>
    <w:p w14:paraId="0C90414F" w14:textId="4B1BD0D5" w:rsidR="001E7AD1" w:rsidRPr="005A2755" w:rsidRDefault="001E7AD1" w:rsidP="00A3368B">
      <w:pPr>
        <w:pStyle w:val="Odsekzoznamu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Lehota viazanosti ponúk: </w:t>
      </w:r>
      <w:r w:rsidR="00D62F8D"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do </w:t>
      </w:r>
      <w:r w:rsidR="00347B18">
        <w:rPr>
          <w:rFonts w:ascii="Arial" w:eastAsia="Times New Roman" w:hAnsi="Arial" w:cs="Arial"/>
          <w:sz w:val="20"/>
          <w:szCs w:val="20"/>
          <w:lang w:eastAsia="sk-SK"/>
        </w:rPr>
        <w:t>3</w:t>
      </w:r>
      <w:r w:rsidR="005B6C7B">
        <w:rPr>
          <w:rFonts w:ascii="Arial" w:eastAsia="Times New Roman" w:hAnsi="Arial" w:cs="Arial"/>
          <w:sz w:val="20"/>
          <w:szCs w:val="20"/>
          <w:lang w:eastAsia="sk-SK"/>
        </w:rPr>
        <w:t>0</w:t>
      </w:r>
      <w:r w:rsidR="00D62F8D" w:rsidRPr="005A2755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5B6C7B">
        <w:rPr>
          <w:rFonts w:ascii="Arial" w:eastAsia="Times New Roman" w:hAnsi="Arial" w:cs="Arial"/>
          <w:sz w:val="20"/>
          <w:szCs w:val="20"/>
          <w:lang w:eastAsia="sk-SK"/>
        </w:rPr>
        <w:t>6</w:t>
      </w:r>
      <w:r w:rsidRPr="005A2755">
        <w:rPr>
          <w:rFonts w:ascii="Arial" w:eastAsia="Times New Roman" w:hAnsi="Arial" w:cs="Arial"/>
          <w:sz w:val="20"/>
          <w:szCs w:val="20"/>
          <w:lang w:eastAsia="sk-SK"/>
        </w:rPr>
        <w:t>.20</w:t>
      </w:r>
      <w:r w:rsidR="00E87C8C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="005B6C7B">
        <w:rPr>
          <w:rFonts w:ascii="Arial" w:eastAsia="Times New Roman" w:hAnsi="Arial" w:cs="Arial"/>
          <w:sz w:val="20"/>
          <w:szCs w:val="20"/>
          <w:lang w:eastAsia="sk-SK"/>
        </w:rPr>
        <w:t>2</w:t>
      </w:r>
    </w:p>
    <w:p w14:paraId="15261AD1" w14:textId="257C4CC6" w:rsidR="004465EF" w:rsidRPr="00E87C8C" w:rsidRDefault="004465EF" w:rsidP="00A3368B">
      <w:pPr>
        <w:pStyle w:val="Odsekzoznamu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Jazyk ponuky: </w:t>
      </w:r>
      <w:r w:rsidRPr="005A2755">
        <w:rPr>
          <w:rFonts w:ascii="Arial" w:eastAsia="Times New Roman" w:hAnsi="Arial" w:cs="Arial"/>
          <w:sz w:val="20"/>
          <w:szCs w:val="20"/>
          <w:lang w:eastAsia="sk-SK"/>
        </w:rPr>
        <w:t>Ponuky sa predkladajú v slovenskom jazyk</w:t>
      </w:r>
      <w:r w:rsidR="00231CA4">
        <w:rPr>
          <w:rFonts w:ascii="Arial" w:eastAsia="Times New Roman" w:hAnsi="Arial" w:cs="Arial"/>
          <w:sz w:val="20"/>
          <w:szCs w:val="20"/>
          <w:lang w:eastAsia="sk-SK"/>
        </w:rPr>
        <w:t>u, alebo v jazyku českom</w:t>
      </w:r>
      <w:r w:rsidR="0060275E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231CA4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71DF705B" w14:textId="77777777" w:rsidR="005A2755" w:rsidRDefault="004465EF" w:rsidP="00A3368B">
      <w:pPr>
        <w:pStyle w:val="Odsekzoznamu"/>
        <w:numPr>
          <w:ilvl w:val="0"/>
          <w:numId w:val="10"/>
        </w:numPr>
        <w:spacing w:before="120"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Kritériá na vyhodnotenie ponúk: </w:t>
      </w:r>
    </w:p>
    <w:p w14:paraId="23E64840" w14:textId="45D12C4D" w:rsidR="005077E3" w:rsidRPr="005A2755" w:rsidRDefault="00F058F1" w:rsidP="00615A4B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hAnsi="Arial" w:cs="Arial"/>
          <w:sz w:val="20"/>
          <w:szCs w:val="20"/>
        </w:rPr>
        <w:t>Jediným kritério</w:t>
      </w:r>
      <w:r w:rsidR="009716D9">
        <w:rPr>
          <w:rFonts w:ascii="Arial" w:hAnsi="Arial" w:cs="Arial"/>
          <w:sz w:val="20"/>
          <w:szCs w:val="20"/>
        </w:rPr>
        <w:t>m vyhodnotenia cenovej ponuky bude</w:t>
      </w:r>
      <w:r w:rsidRPr="005A2755">
        <w:rPr>
          <w:rFonts w:ascii="Arial" w:hAnsi="Arial" w:cs="Arial"/>
          <w:sz w:val="20"/>
          <w:szCs w:val="20"/>
        </w:rPr>
        <w:t xml:space="preserve"> </w:t>
      </w:r>
      <w:r w:rsidRPr="005A2755">
        <w:rPr>
          <w:rFonts w:ascii="Arial" w:hAnsi="Arial" w:cs="Arial"/>
          <w:b/>
          <w:sz w:val="20"/>
          <w:szCs w:val="20"/>
        </w:rPr>
        <w:t xml:space="preserve">najnižšia cena </w:t>
      </w:r>
      <w:r w:rsidR="00ED64B6" w:rsidRPr="005A2755">
        <w:rPr>
          <w:rFonts w:ascii="Arial" w:hAnsi="Arial" w:cs="Arial"/>
          <w:b/>
          <w:sz w:val="20"/>
          <w:szCs w:val="20"/>
        </w:rPr>
        <w:t>v</w:t>
      </w:r>
      <w:r w:rsidR="00ED64B6" w:rsidRPr="005A2755">
        <w:rPr>
          <w:rFonts w:ascii="Arial" w:hAnsi="Arial" w:cs="Arial"/>
          <w:sz w:val="20"/>
          <w:szCs w:val="20"/>
        </w:rPr>
        <w:t> </w:t>
      </w:r>
      <w:r w:rsidR="00ED64B6" w:rsidRPr="005A2755">
        <w:rPr>
          <w:rFonts w:ascii="Arial" w:hAnsi="Arial" w:cs="Arial"/>
          <w:b/>
          <w:sz w:val="20"/>
          <w:szCs w:val="20"/>
        </w:rPr>
        <w:t xml:space="preserve">eur </w:t>
      </w:r>
      <w:r w:rsidR="00231CA4">
        <w:rPr>
          <w:rFonts w:ascii="Arial" w:hAnsi="Arial" w:cs="Arial"/>
          <w:b/>
          <w:sz w:val="20"/>
          <w:szCs w:val="20"/>
        </w:rPr>
        <w:t>s</w:t>
      </w:r>
      <w:r w:rsidR="00ED64B6" w:rsidRPr="005A2755">
        <w:rPr>
          <w:rFonts w:ascii="Arial" w:hAnsi="Arial" w:cs="Arial"/>
          <w:b/>
          <w:sz w:val="20"/>
          <w:szCs w:val="20"/>
        </w:rPr>
        <w:t xml:space="preserve"> DPH</w:t>
      </w:r>
      <w:r w:rsidR="00ED64B6" w:rsidRPr="005A2755">
        <w:rPr>
          <w:rFonts w:ascii="Arial" w:hAnsi="Arial" w:cs="Arial"/>
          <w:sz w:val="20"/>
          <w:szCs w:val="20"/>
        </w:rPr>
        <w:t xml:space="preserve"> </w:t>
      </w:r>
      <w:r w:rsidRPr="005A2755">
        <w:rPr>
          <w:rFonts w:ascii="Arial" w:hAnsi="Arial" w:cs="Arial"/>
          <w:sz w:val="20"/>
          <w:szCs w:val="20"/>
        </w:rPr>
        <w:t>za celý predmet zákazky bez možnosti účtovať ďalšie náklady (cestovné, kopírovanie, administratívne činnosti, CD, papier  a iné)</w:t>
      </w:r>
      <w:r w:rsidR="005A2755">
        <w:rPr>
          <w:rFonts w:ascii="Arial" w:hAnsi="Arial" w:cs="Arial"/>
          <w:sz w:val="20"/>
          <w:szCs w:val="20"/>
        </w:rPr>
        <w:t xml:space="preserve"> (uchádzač uvedie cenu v zmysle prílohy č. 1)</w:t>
      </w:r>
      <w:r w:rsidRPr="005A2755">
        <w:rPr>
          <w:rFonts w:ascii="Arial" w:hAnsi="Arial" w:cs="Arial"/>
          <w:sz w:val="20"/>
          <w:szCs w:val="20"/>
        </w:rPr>
        <w:t xml:space="preserve">. </w:t>
      </w:r>
    </w:p>
    <w:p w14:paraId="546E7606" w14:textId="6F63D9DC" w:rsidR="00F058F1" w:rsidRDefault="00F058F1" w:rsidP="00615A4B">
      <w:pPr>
        <w:pStyle w:val="Odsekzoznamu"/>
        <w:spacing w:before="120" w:after="0" w:line="240" w:lineRule="auto"/>
        <w:ind w:left="1440" w:hanging="1015"/>
        <w:jc w:val="both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sz w:val="20"/>
          <w:szCs w:val="20"/>
        </w:rPr>
        <w:t xml:space="preserve">Navrhovanú zmluvnú cenu je potrebné rozpísať: </w:t>
      </w:r>
    </w:p>
    <w:p w14:paraId="64A9C22F" w14:textId="7867FB67" w:rsidR="00780AC2" w:rsidRDefault="00780AC2" w:rsidP="00780AC2">
      <w:pPr>
        <w:pStyle w:val="Odsekzoznamu"/>
        <w:numPr>
          <w:ilvl w:val="0"/>
          <w:numId w:val="15"/>
        </w:num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v eur bez DPH</w:t>
      </w:r>
    </w:p>
    <w:p w14:paraId="1E629228" w14:textId="77777777" w:rsidR="00F058F1" w:rsidRPr="005A2755" w:rsidRDefault="00F058F1" w:rsidP="005A2755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hAnsi="Arial" w:cs="Arial"/>
          <w:sz w:val="20"/>
          <w:szCs w:val="20"/>
        </w:rPr>
        <w:t xml:space="preserve">výška DPH, </w:t>
      </w:r>
    </w:p>
    <w:p w14:paraId="468DD2C9" w14:textId="77777777" w:rsidR="00C83811" w:rsidRPr="005A2755" w:rsidRDefault="00B05C46" w:rsidP="005A2755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hAnsi="Arial" w:cs="Arial"/>
          <w:sz w:val="20"/>
          <w:szCs w:val="20"/>
        </w:rPr>
        <w:t>c</w:t>
      </w:r>
      <w:r w:rsidR="00F058F1" w:rsidRPr="005A2755">
        <w:rPr>
          <w:rFonts w:ascii="Arial" w:hAnsi="Arial" w:cs="Arial"/>
          <w:sz w:val="20"/>
          <w:szCs w:val="20"/>
        </w:rPr>
        <w:t>ena</w:t>
      </w:r>
      <w:r w:rsidR="00384E8E" w:rsidRPr="005A2755">
        <w:rPr>
          <w:rFonts w:ascii="Arial" w:hAnsi="Arial" w:cs="Arial"/>
          <w:sz w:val="20"/>
          <w:szCs w:val="20"/>
        </w:rPr>
        <w:t xml:space="preserve"> v eur</w:t>
      </w:r>
      <w:r w:rsidR="00F058F1" w:rsidRPr="005A2755">
        <w:rPr>
          <w:rFonts w:ascii="Arial" w:hAnsi="Arial" w:cs="Arial"/>
          <w:sz w:val="20"/>
          <w:szCs w:val="20"/>
        </w:rPr>
        <w:t xml:space="preserve"> vrátane DPH, </w:t>
      </w:r>
    </w:p>
    <w:p w14:paraId="49DC4315" w14:textId="77777777" w:rsidR="00F058F1" w:rsidRDefault="00F058F1" w:rsidP="005A2755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sz w:val="20"/>
          <w:szCs w:val="20"/>
        </w:rPr>
        <w:t>prípadne uviesť, ak nie ste platcom DPH</w:t>
      </w:r>
      <w:r w:rsidR="005077E3" w:rsidRPr="005A2755">
        <w:rPr>
          <w:rFonts w:ascii="Arial" w:hAnsi="Arial" w:cs="Arial"/>
          <w:sz w:val="20"/>
          <w:szCs w:val="20"/>
        </w:rPr>
        <w:t>.</w:t>
      </w:r>
    </w:p>
    <w:p w14:paraId="22066335" w14:textId="77777777" w:rsidR="00E92B0B" w:rsidRPr="00E92B0B" w:rsidRDefault="00E92B0B" w:rsidP="00615A4B">
      <w:pPr>
        <w:autoSpaceDE w:val="0"/>
        <w:autoSpaceDN w:val="0"/>
        <w:adjustRightInd w:val="0"/>
        <w:spacing w:before="120" w:after="0" w:line="24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92B0B">
        <w:rPr>
          <w:rFonts w:ascii="Arial" w:hAnsi="Arial" w:cs="Arial"/>
          <w:bCs/>
          <w:color w:val="000000"/>
          <w:sz w:val="20"/>
          <w:szCs w:val="20"/>
        </w:rPr>
        <w:t>Poradie ponúk sa stanoví od najnižšej ceny po najvyššiu cenu. Úspešným uchádzačom sa stane uchádzač s najnižšou cenou v EUR s DPH.</w:t>
      </w:r>
    </w:p>
    <w:p w14:paraId="6A18B547" w14:textId="77777777" w:rsidR="00E92B0B" w:rsidRDefault="00E92B0B" w:rsidP="00615A4B">
      <w:pPr>
        <w:pStyle w:val="Zkladntext"/>
        <w:snapToGrid w:val="0"/>
        <w:spacing w:before="120" w:after="0"/>
        <w:jc w:val="both"/>
        <w:rPr>
          <w:rFonts w:cs="Arial"/>
          <w:sz w:val="20"/>
          <w:szCs w:val="20"/>
          <w:lang w:val="sk-SK"/>
        </w:rPr>
      </w:pPr>
      <w:r w:rsidRPr="001C5ED6">
        <w:rPr>
          <w:rFonts w:cs="Arial"/>
          <w:sz w:val="20"/>
          <w:szCs w:val="20"/>
          <w:lang w:val="sk-SK"/>
        </w:rPr>
        <w:t>Ak je uchádzač platcom dane z pridanej hodnoty (ďalej len „DPH“), navrhovanú zmluvnú cenu uvedie</w:t>
      </w:r>
      <w:r>
        <w:rPr>
          <w:rFonts w:cs="Arial"/>
          <w:sz w:val="20"/>
          <w:szCs w:val="20"/>
          <w:lang w:val="sk-SK"/>
        </w:rPr>
        <w:t xml:space="preserve"> </w:t>
      </w:r>
      <w:r w:rsidRPr="001C5ED6">
        <w:rPr>
          <w:rFonts w:cs="Arial"/>
          <w:sz w:val="20"/>
          <w:szCs w:val="20"/>
          <w:lang w:val="sk-SK"/>
        </w:rPr>
        <w:t>v zložení: navrhovaná zmluvná cena celkom bez DPH, DPH, cena celkom s DPH v EUR.</w:t>
      </w:r>
    </w:p>
    <w:p w14:paraId="50EF5A81" w14:textId="77777777" w:rsidR="00E92B0B" w:rsidRDefault="00E92B0B" w:rsidP="00B60780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92B0B">
        <w:rPr>
          <w:rFonts w:ascii="Arial" w:hAnsi="Arial" w:cs="Arial"/>
          <w:sz w:val="20"/>
          <w:szCs w:val="20"/>
        </w:rPr>
        <w:t xml:space="preserve">Ak cenovú ponuku predloží uchádzač, </w:t>
      </w:r>
      <w:r w:rsidRPr="00E92B0B">
        <w:rPr>
          <w:rFonts w:ascii="Arial" w:hAnsi="Arial" w:cs="Arial"/>
          <w:sz w:val="20"/>
          <w:szCs w:val="20"/>
          <w:u w:val="single"/>
        </w:rPr>
        <w:t>ktorý nie je platcom D</w:t>
      </w:r>
      <w:r w:rsidRPr="00E92B0B">
        <w:rPr>
          <w:rFonts w:ascii="Arial" w:hAnsi="Arial" w:cs="Arial"/>
          <w:sz w:val="20"/>
          <w:szCs w:val="20"/>
        </w:rPr>
        <w:t>PH, na túto skutočnosť vo svojej cenovej ponuke upozorní a predloží cenovú ponuku, ktorá je konečná, nemenná. Pri vyhodnocovaní uchádzača sa bude vyhodnocovať ponuka celková v EUR. Uchádzač do cenovej ponuky uvedie cenu v EUR bez DPH a Cenu v EUR s DPH rovnakú a samotnú DPH nevyjadruje.</w:t>
      </w:r>
    </w:p>
    <w:p w14:paraId="52C7BC0F" w14:textId="3A2B56AC" w:rsidR="005B6C7B" w:rsidRPr="00EA2EE1" w:rsidRDefault="00F058F1" w:rsidP="005B6C7B">
      <w:pPr>
        <w:pStyle w:val="Odsekzoznamu"/>
        <w:numPr>
          <w:ilvl w:val="0"/>
          <w:numId w:val="10"/>
        </w:numPr>
        <w:spacing w:before="120" w:after="0" w:line="240" w:lineRule="auto"/>
        <w:ind w:left="0" w:firstLine="0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B6C7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Výsledok verejného obstarávania: </w:t>
      </w:r>
      <w:r w:rsidR="005609C0" w:rsidRPr="005B6C7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="005B6C7B" w:rsidRPr="00711EC0">
        <w:rPr>
          <w:rFonts w:ascii="Arial" w:eastAsia="Calibri" w:hAnsi="Arial" w:cs="Arial"/>
          <w:sz w:val="20"/>
          <w:szCs w:val="20"/>
        </w:rPr>
        <w:t>Výsledkom verejného obstarávania bude určenie predpokladanej hodnoty zákazky. V prípade, ak všetky predložené ponuky budú porovnateľné a</w:t>
      </w:r>
      <w:r w:rsidR="0060275E">
        <w:rPr>
          <w:rFonts w:ascii="Arial" w:eastAsia="Calibri" w:hAnsi="Arial" w:cs="Arial"/>
          <w:sz w:val="20"/>
          <w:szCs w:val="20"/>
        </w:rPr>
        <w:t xml:space="preserve"> predpokladaná hodnota zákazky určená  na základe tohto prieskumu trhu </w:t>
      </w:r>
      <w:r w:rsidR="005B6C7B" w:rsidRPr="00711EC0">
        <w:rPr>
          <w:rFonts w:ascii="Arial" w:eastAsia="Calibri" w:hAnsi="Arial" w:cs="Arial"/>
          <w:sz w:val="20"/>
          <w:szCs w:val="20"/>
        </w:rPr>
        <w:t>nepresiahn</w:t>
      </w:r>
      <w:r w:rsidR="0060275E">
        <w:rPr>
          <w:rFonts w:ascii="Arial" w:eastAsia="Calibri" w:hAnsi="Arial" w:cs="Arial"/>
          <w:sz w:val="20"/>
          <w:szCs w:val="20"/>
        </w:rPr>
        <w:t>e</w:t>
      </w:r>
      <w:r w:rsidR="005B6C7B" w:rsidRPr="00711EC0">
        <w:rPr>
          <w:rFonts w:ascii="Arial" w:eastAsia="Calibri" w:hAnsi="Arial" w:cs="Arial"/>
          <w:sz w:val="20"/>
          <w:szCs w:val="20"/>
        </w:rPr>
        <w:t xml:space="preserve"> výšku finančného limitu v zmysle zákona o verejnom obstarávaní pre zákazku s nízkou hodnotou </w:t>
      </w:r>
      <w:r w:rsidR="0060275E">
        <w:rPr>
          <w:rFonts w:ascii="Arial" w:eastAsia="Calibri" w:hAnsi="Arial" w:cs="Arial"/>
          <w:sz w:val="20"/>
          <w:szCs w:val="20"/>
        </w:rPr>
        <w:t xml:space="preserve">bez zverejnenia </w:t>
      </w:r>
      <w:r w:rsidR="00B82444">
        <w:rPr>
          <w:rFonts w:ascii="Arial" w:eastAsia="Calibri" w:hAnsi="Arial" w:cs="Arial"/>
          <w:sz w:val="20"/>
          <w:szCs w:val="20"/>
        </w:rPr>
        <w:t xml:space="preserve">do 70 000 eur </w:t>
      </w:r>
      <w:r w:rsidR="0060275E">
        <w:rPr>
          <w:rFonts w:ascii="Arial" w:eastAsia="Calibri" w:hAnsi="Arial" w:cs="Arial"/>
          <w:sz w:val="20"/>
          <w:szCs w:val="20"/>
        </w:rPr>
        <w:t xml:space="preserve">bez DPH, </w:t>
      </w:r>
      <w:r w:rsidR="005B6C7B" w:rsidRPr="00711EC0">
        <w:rPr>
          <w:rFonts w:ascii="Arial" w:eastAsia="Calibri" w:hAnsi="Arial" w:cs="Arial"/>
          <w:sz w:val="20"/>
          <w:szCs w:val="20"/>
        </w:rPr>
        <w:t>Vaša ponuka môže slúžiť zároveň aj pre účely výberového konania.</w:t>
      </w:r>
      <w:r w:rsidR="005B6C7B" w:rsidRPr="00711EC0">
        <w:rPr>
          <w:rFonts w:ascii="Arial" w:hAnsi="Arial" w:cs="Arial"/>
          <w:b/>
          <w:sz w:val="20"/>
          <w:szCs w:val="20"/>
        </w:rPr>
        <w:t xml:space="preserve"> S úspešným uchádzačom sa uzavrie zmluva na predmet zákazky. </w:t>
      </w:r>
    </w:p>
    <w:p w14:paraId="67F65C06" w14:textId="77777777" w:rsidR="005B6C7B" w:rsidRDefault="005B6C7B" w:rsidP="005B6C7B">
      <w:pPr>
        <w:pStyle w:val="Odsekzoznamu"/>
        <w:numPr>
          <w:ilvl w:val="0"/>
          <w:numId w:val="10"/>
        </w:numPr>
        <w:spacing w:before="120"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A2EE1">
        <w:rPr>
          <w:rFonts w:ascii="Arial" w:eastAsia="Calibri" w:hAnsi="Arial" w:cs="Arial"/>
          <w:b/>
          <w:sz w:val="20"/>
          <w:szCs w:val="20"/>
        </w:rPr>
        <w:t xml:space="preserve">  Hlavné podmienky financovania a platobné podmienky: </w:t>
      </w:r>
      <w:r w:rsidRPr="00A055BB">
        <w:rPr>
          <w:rFonts w:ascii="Arial" w:eastAsia="Times New Roman" w:hAnsi="Arial" w:cs="Arial"/>
          <w:bCs/>
          <w:sz w:val="20"/>
          <w:szCs w:val="20"/>
          <w:lang w:eastAsia="sk-SK"/>
        </w:rPr>
        <w:t>Predmet zákazky sa bude financovať f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ormou bezhotovostného platobného styku na základe faktúry s lehotou splatnosti 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60 </w:t>
      </w:r>
      <w:r>
        <w:rPr>
          <w:rFonts w:ascii="Arial" w:hAnsi="Arial" w:cs="Arial"/>
          <w:sz w:val="20"/>
          <w:szCs w:val="20"/>
        </w:rPr>
        <w:t xml:space="preserve">(šesťdesiat) kalendárnych dní odo dňa doručenia faktúry Objednávateľovi na adresu Objednávateľa. Faktúra musí byť vystavená v súlade s príslušnými právnymi predpismi, najmä v súlade so zákonom č. 222/2004 </w:t>
      </w:r>
      <w:proofErr w:type="spellStart"/>
      <w:r>
        <w:rPr>
          <w:rFonts w:ascii="Arial" w:hAnsi="Arial" w:cs="Arial"/>
          <w:sz w:val="20"/>
          <w:szCs w:val="20"/>
        </w:rPr>
        <w:t>Z.z</w:t>
      </w:r>
      <w:proofErr w:type="spellEnd"/>
      <w:r>
        <w:rPr>
          <w:rFonts w:ascii="Arial" w:hAnsi="Arial" w:cs="Arial"/>
          <w:sz w:val="20"/>
          <w:szCs w:val="20"/>
        </w:rPr>
        <w:t xml:space="preserve">. o dani z pridanej hodnoty v znení neskorších predpisov. Ak faktúra nebude obsahovať zákonom stanovené náležitosti alebo nebude vystavená v súlade s touto Zmluvou, má Objednávateľ právo vrátiť ju Dodávateľovi na opravu a doplnenie, pričom u opravenej a doplnenej faktúry nová lehota splatnosti začína plynúť odo dňa doručenia opravenej a doplnenej faktúry Objednávateľovi. </w:t>
      </w:r>
    </w:p>
    <w:p w14:paraId="22B80D08" w14:textId="5F557FA6" w:rsidR="005B6C7B" w:rsidRDefault="005B6C7B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bookmarkStart w:id="2" w:name="_Hlk31203228"/>
      <w:r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Dodávateľ je povinný vystaviť faktúru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do 15 dní odo dňa jeho riadneho dodania, najneskôr však do piateho pracovného dňa mesiaca, nasledujúceho po mesiaci, v ktorom bol tovar dodaný. </w:t>
      </w:r>
    </w:p>
    <w:p w14:paraId="6E0EDE57" w14:textId="77777777" w:rsid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BE267D4" w14:textId="1DBB6212" w:rsidR="00B82444" w:rsidRP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</w:t>
      </w:r>
      <w:r w:rsidRPr="00B82444">
        <w:rPr>
          <w:rFonts w:ascii="Arial" w:eastAsia="Times New Roman" w:hAnsi="Arial" w:cs="Arial"/>
          <w:sz w:val="20"/>
          <w:szCs w:val="20"/>
          <w:lang w:eastAsia="sk-SK"/>
        </w:rPr>
        <w:t xml:space="preserve">Postúpenie pohľadávok veriteľa podľa § 524 a </w:t>
      </w:r>
      <w:proofErr w:type="spellStart"/>
      <w:r w:rsidRPr="00B82444">
        <w:rPr>
          <w:rFonts w:ascii="Arial" w:eastAsia="Times New Roman" w:hAnsi="Arial" w:cs="Arial"/>
          <w:sz w:val="20"/>
          <w:szCs w:val="20"/>
          <w:lang w:eastAsia="sk-SK"/>
        </w:rPr>
        <w:t>nasl</w:t>
      </w:r>
      <w:proofErr w:type="spellEnd"/>
      <w:r w:rsidRPr="00B82444">
        <w:rPr>
          <w:rFonts w:ascii="Arial" w:eastAsia="Times New Roman" w:hAnsi="Arial" w:cs="Arial"/>
          <w:sz w:val="20"/>
          <w:szCs w:val="20"/>
          <w:lang w:eastAsia="sk-SK"/>
        </w:rPr>
        <w:t xml:space="preserve">. Zákona č.40/1964 Zb. Občiansky zákonník v znení neskorších predpisov(ďalej len ,,Občiansky zákonník“) bez predchádzajúceho súhlasu dlžníka je zakázané. Právny úkon, ktorým budú postúpené pohľadávky veriteľa v rozpore s dohodou veriteľa a dlžníka podľa predchádzajúcej vety bude podľa § 39 Občianskeho zákonníka neplatné a porušenie  zákazu podľa prvej vety je sankcionované zmluvnou pokutou vo výške 2 % z istiny pohľadávky postúpenej v rozpore so zákazom. </w:t>
      </w:r>
    </w:p>
    <w:p w14:paraId="17B62282" w14:textId="77777777" w:rsidR="00B82444" w:rsidRP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82444">
        <w:rPr>
          <w:rFonts w:ascii="Arial" w:eastAsia="Times New Roman" w:hAnsi="Arial" w:cs="Arial"/>
          <w:sz w:val="20"/>
          <w:szCs w:val="20"/>
          <w:lang w:eastAsia="sk-SK"/>
        </w:rPr>
        <w:t>Týmto nie je dotknutý nárok dlžníka na (i) náhradu škody aj v rozsahu prevyšujúcom výšku dohodnutej zmluvnej pokuty a (ii) rovnako týmto nie je dotknutý nárok na inú zmluvnú pokutu podľa tejto zmluvy</w:t>
      </w:r>
    </w:p>
    <w:p w14:paraId="41569DAF" w14:textId="1A27D317" w:rsidR="00B82444" w:rsidRP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2EC0EDA" w14:textId="139CD0D9" w:rsidR="00B82444" w:rsidRP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</w:t>
      </w:r>
      <w:r w:rsidRPr="00B82444">
        <w:rPr>
          <w:rFonts w:ascii="Arial" w:eastAsia="Times New Roman" w:hAnsi="Arial" w:cs="Arial"/>
          <w:sz w:val="20"/>
          <w:szCs w:val="20"/>
          <w:lang w:eastAsia="sk-SK"/>
        </w:rPr>
        <w:t xml:space="preserve">Akceptácia ručiteľského vyhlásenia podľa § 303 a </w:t>
      </w:r>
      <w:proofErr w:type="spellStart"/>
      <w:r w:rsidRPr="00B82444">
        <w:rPr>
          <w:rFonts w:ascii="Arial" w:eastAsia="Times New Roman" w:hAnsi="Arial" w:cs="Arial"/>
          <w:sz w:val="20"/>
          <w:szCs w:val="20"/>
          <w:lang w:eastAsia="sk-SK"/>
        </w:rPr>
        <w:t>nasl</w:t>
      </w:r>
      <w:proofErr w:type="spellEnd"/>
      <w:r w:rsidRPr="00B82444">
        <w:rPr>
          <w:rFonts w:ascii="Arial" w:eastAsia="Times New Roman" w:hAnsi="Arial" w:cs="Arial"/>
          <w:sz w:val="20"/>
          <w:szCs w:val="20"/>
          <w:lang w:eastAsia="sk-SK"/>
        </w:rPr>
        <w:t xml:space="preserve">. Zákona č. 513/1991 Zb. Obchodného zákonníka v znení neskorších  predpisov zo strany veriteľa je bez predchádzajúceho súhlasu dlžníka zakázaná. Právny úkon, ktorým veriteľ akceptuje ručiteľské vyhlásenie tretej osoby, na základe ktorého sa tretia osoba stane dlžníkovým veriteľom  v rozpore s dohodou veriteľa a dlžníka podľa predchádzajúcej vety bude podľa § 39 Zákona č.40/1964 Zb. Občiansky zákonník v znení neskorších predpisov neplatné a porušenie zákazu podľa prvej vety je sankcionované zmluvnou pokutou vo výške 2 % z istiny pohľadávky postúpenej v rozpore so zákazom. </w:t>
      </w:r>
    </w:p>
    <w:p w14:paraId="25029797" w14:textId="77777777" w:rsidR="00B82444" w:rsidRP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82444">
        <w:rPr>
          <w:rFonts w:ascii="Arial" w:eastAsia="Times New Roman" w:hAnsi="Arial" w:cs="Arial"/>
          <w:sz w:val="20"/>
          <w:szCs w:val="20"/>
          <w:lang w:eastAsia="sk-SK"/>
        </w:rPr>
        <w:t>Týmto nie je dotknutý nárok dlžníka na (i) náhradu škody aj v rozsahu prevyšujúcom výšku dohodnutej zmluvnej pokuty a (ii) rovnako týmto nie je dotknutý nárok na inú zmluvnú pokutu podľa tejto zmluvy</w:t>
      </w:r>
    </w:p>
    <w:p w14:paraId="68AC5B4A" w14:textId="77777777" w:rsid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</w:t>
      </w:r>
    </w:p>
    <w:p w14:paraId="337C41E1" w14:textId="34893C19" w:rsidR="00B82444" w:rsidRDefault="00B82444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</w:t>
      </w:r>
      <w:r w:rsidRPr="00B82444">
        <w:rPr>
          <w:rFonts w:ascii="Arial" w:eastAsia="Times New Roman" w:hAnsi="Arial" w:cs="Arial"/>
          <w:sz w:val="20"/>
          <w:szCs w:val="20"/>
          <w:lang w:eastAsia="sk-SK"/>
        </w:rPr>
        <w:t>Veriteľ sa zaväzuje, že pohľadávky vzniknuté z tejto zmluvy nepoužije ako predmet zálohu. Veriteľ sa zaväzuje zdržať sa aj iných právnych úkonov, ktoré by mali za následok zmenu v osobe veriteľa peňažného záväzku voči dlžníkovi, a to pod sankciou neplatnosti takéhoto úkonu.</w:t>
      </w:r>
    </w:p>
    <w:p w14:paraId="568F8276" w14:textId="40F82177" w:rsidR="005B6C7B" w:rsidRDefault="005B6C7B" w:rsidP="00B82444">
      <w:pPr>
        <w:pStyle w:val="Odsekzoznamu"/>
        <w:spacing w:before="120"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bookmarkEnd w:id="2"/>
    </w:p>
    <w:p w14:paraId="5A8CD54A" w14:textId="77777777" w:rsidR="005B6C7B" w:rsidRDefault="005B6C7B" w:rsidP="005B6C7B">
      <w:pPr>
        <w:pStyle w:val="Odsekzoznamu"/>
        <w:spacing w:before="120" w:after="12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>
        <w:rPr>
          <w:rFonts w:ascii="Arial" w:hAnsi="Arial" w:cs="Arial"/>
          <w:sz w:val="20"/>
          <w:szCs w:val="20"/>
        </w:rPr>
        <w:t>Predmet zákazky bude financovaný z vlastných prostriedkov verejného obstarávateľa.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</w:p>
    <w:p w14:paraId="21CB1702" w14:textId="77777777" w:rsidR="00CF63AA" w:rsidRPr="005A2755" w:rsidRDefault="00CF63AA" w:rsidP="00B60780">
      <w:pPr>
        <w:pStyle w:val="Normlnywebov"/>
        <w:numPr>
          <w:ilvl w:val="0"/>
          <w:numId w:val="10"/>
        </w:numPr>
        <w:tabs>
          <w:tab w:val="left" w:pos="709"/>
          <w:tab w:val="left" w:pos="851"/>
          <w:tab w:val="right" w:leader="underscore" w:pos="9072"/>
        </w:tabs>
        <w:spacing w:before="120" w:beforeAutospacing="0" w:after="0" w:afterAutospacing="0"/>
        <w:ind w:left="426" w:right="510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5A2755">
        <w:rPr>
          <w:rFonts w:ascii="Arial" w:hAnsi="Arial" w:cs="Arial"/>
          <w:b/>
          <w:sz w:val="20"/>
          <w:szCs w:val="20"/>
        </w:rPr>
        <w:t xml:space="preserve">Podmienky účasti: </w:t>
      </w:r>
    </w:p>
    <w:p w14:paraId="79F98FEC" w14:textId="77777777" w:rsidR="005B6C7B" w:rsidRPr="005A2755" w:rsidRDefault="005B6C7B" w:rsidP="005B6C7B">
      <w:pPr>
        <w:pStyle w:val="Normlnywebov"/>
        <w:numPr>
          <w:ilvl w:val="0"/>
          <w:numId w:val="11"/>
        </w:numPr>
        <w:spacing w:before="120" w:beforeAutospacing="0" w:after="0" w:afterAutospacing="0"/>
        <w:ind w:left="284" w:hanging="284"/>
        <w:jc w:val="both"/>
        <w:rPr>
          <w:rStyle w:val="Vrazn"/>
          <w:rFonts w:ascii="Arial" w:hAnsi="Arial" w:cs="Arial"/>
          <w:b w:val="0"/>
          <w:sz w:val="20"/>
          <w:szCs w:val="20"/>
        </w:rPr>
      </w:pPr>
      <w:r w:rsidRPr="005A2755">
        <w:rPr>
          <w:rStyle w:val="Vrazn"/>
          <w:rFonts w:ascii="Arial" w:hAnsi="Arial" w:cs="Arial"/>
          <w:b w:val="0"/>
          <w:sz w:val="20"/>
          <w:szCs w:val="20"/>
        </w:rPr>
        <w:t xml:space="preserve">ponuku môže predložiť fyzická osoba, právnická osoba alebo skupina takýchto osôb, ktorá na trhu poskytuje služby, ktoré sú predmetom tejto zákazky. </w:t>
      </w:r>
    </w:p>
    <w:p w14:paraId="76135CD9" w14:textId="77777777" w:rsidR="005B6C7B" w:rsidRDefault="005B6C7B" w:rsidP="005B6C7B">
      <w:pPr>
        <w:pStyle w:val="Normlnywebov"/>
        <w:numPr>
          <w:ilvl w:val="0"/>
          <w:numId w:val="11"/>
        </w:numPr>
        <w:spacing w:before="120" w:beforeAutospacing="0" w:after="0" w:afterAutospacing="0"/>
        <w:ind w:left="284" w:hanging="284"/>
        <w:jc w:val="both"/>
        <w:rPr>
          <w:rStyle w:val="Vrazn"/>
          <w:rFonts w:ascii="Arial" w:hAnsi="Arial" w:cs="Arial"/>
          <w:b w:val="0"/>
          <w:sz w:val="20"/>
          <w:szCs w:val="20"/>
        </w:rPr>
      </w:pPr>
      <w:r w:rsidRPr="005A2755">
        <w:rPr>
          <w:rStyle w:val="Vrazn"/>
          <w:rFonts w:ascii="Arial" w:hAnsi="Arial" w:cs="Arial"/>
          <w:b w:val="0"/>
          <w:sz w:val="20"/>
          <w:szCs w:val="20"/>
        </w:rPr>
        <w:t>uchádzač môže predložiť iba jednu ponuku. Uchádzač nemôže byť v tom istom postupe zadávania zákazky členom skupiny dodávateľov, ktorá predložila ponuku</w:t>
      </w:r>
      <w:r>
        <w:rPr>
          <w:rStyle w:val="Vrazn"/>
          <w:rFonts w:ascii="Arial" w:hAnsi="Arial" w:cs="Arial"/>
          <w:b w:val="0"/>
          <w:sz w:val="20"/>
          <w:szCs w:val="20"/>
        </w:rPr>
        <w:t>,</w:t>
      </w:r>
      <w:r w:rsidRPr="005A2755">
        <w:rPr>
          <w:rStyle w:val="Vrazn"/>
          <w:rFonts w:ascii="Arial" w:hAnsi="Arial" w:cs="Arial"/>
          <w:b w:val="0"/>
          <w:sz w:val="20"/>
          <w:szCs w:val="20"/>
        </w:rPr>
        <w:t xml:space="preserve">  </w:t>
      </w:r>
    </w:p>
    <w:p w14:paraId="5FDDE472" w14:textId="77777777" w:rsidR="005B6C7B" w:rsidRPr="00EA2EE1" w:rsidRDefault="005B6C7B" w:rsidP="005B6C7B">
      <w:pPr>
        <w:pStyle w:val="Normlnywebov"/>
        <w:numPr>
          <w:ilvl w:val="0"/>
          <w:numId w:val="11"/>
        </w:numPr>
        <w:spacing w:before="120"/>
        <w:ind w:left="284" w:hanging="284"/>
        <w:rPr>
          <w:rFonts w:ascii="Arial" w:hAnsi="Arial" w:cs="Arial"/>
          <w:bCs/>
          <w:sz w:val="20"/>
          <w:szCs w:val="20"/>
        </w:rPr>
      </w:pPr>
      <w:r w:rsidRPr="00EA2EE1">
        <w:rPr>
          <w:rFonts w:ascii="Arial" w:hAnsi="Arial" w:cs="Arial"/>
          <w:sz w:val="20"/>
          <w:szCs w:val="20"/>
        </w:rPr>
        <w:t>uchádzač nemôže mať uložený zákaz účasti</w:t>
      </w:r>
      <w:r w:rsidRPr="00EA2EE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A2EE1">
        <w:rPr>
          <w:rFonts w:ascii="Arial" w:hAnsi="Arial" w:cs="Arial"/>
          <w:bCs/>
          <w:sz w:val="20"/>
          <w:szCs w:val="20"/>
        </w:rPr>
        <w:t>vo verejnom obstarávaní potvrdený konečným rozhodnutím v Slovenskej republike alebo v štáte sídla, miesta podnikania alebo obvyklého pobytu.</w:t>
      </w:r>
    </w:p>
    <w:p w14:paraId="1A8ED42F" w14:textId="77777777" w:rsidR="005B6C7B" w:rsidRPr="00672283" w:rsidRDefault="005B6C7B" w:rsidP="005B6C7B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672283">
        <w:rPr>
          <w:rFonts w:ascii="Arial" w:eastAsia="Calibri" w:hAnsi="Arial" w:cs="Arial"/>
          <w:b/>
          <w:sz w:val="20"/>
          <w:szCs w:val="20"/>
        </w:rPr>
        <w:t xml:space="preserve">Ponuka: </w:t>
      </w:r>
    </w:p>
    <w:p w14:paraId="746EC099" w14:textId="77777777" w:rsidR="005B6C7B" w:rsidRPr="00672283" w:rsidRDefault="005B6C7B" w:rsidP="005B6C7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72283">
        <w:rPr>
          <w:rFonts w:ascii="Arial" w:eastAsia="Calibri" w:hAnsi="Arial" w:cs="Arial"/>
          <w:sz w:val="20"/>
          <w:szCs w:val="20"/>
        </w:rPr>
        <w:t xml:space="preserve">V ponuke predložte nasledovné doklady a dokumenty: </w:t>
      </w:r>
    </w:p>
    <w:p w14:paraId="57DFB041" w14:textId="35ADA602" w:rsidR="005B6C7B" w:rsidRPr="00327070" w:rsidRDefault="005B6C7B" w:rsidP="005B6C7B">
      <w:pPr>
        <w:numPr>
          <w:ilvl w:val="0"/>
          <w:numId w:val="21"/>
        </w:numPr>
        <w:tabs>
          <w:tab w:val="left" w:pos="284"/>
        </w:tabs>
        <w:suppressAutoHyphens/>
        <w:autoSpaceDN w:val="0"/>
        <w:spacing w:before="120" w:after="0" w:line="240" w:lineRule="auto"/>
        <w:ind w:left="284" w:right="510" w:hanging="284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327070">
        <w:rPr>
          <w:rFonts w:ascii="Arial" w:eastAsia="Calibri" w:hAnsi="Arial" w:cs="Arial"/>
          <w:sz w:val="20"/>
          <w:szCs w:val="20"/>
        </w:rPr>
        <w:t xml:space="preserve">Uchádzačom podpísaná a opečiatkovaná cenová ponuka </w:t>
      </w:r>
      <w:r w:rsidRPr="00327070">
        <w:rPr>
          <w:rFonts w:ascii="Arial" w:eastAsia="Calibri" w:hAnsi="Arial" w:cs="Arial"/>
          <w:color w:val="000000"/>
          <w:sz w:val="20"/>
          <w:szCs w:val="20"/>
        </w:rPr>
        <w:t>(príloha č. 1)</w:t>
      </w:r>
      <w:r w:rsidRPr="00327070">
        <w:rPr>
          <w:rFonts w:ascii="Arial" w:eastAsia="Calibri" w:hAnsi="Arial" w:cs="Arial"/>
          <w:sz w:val="20"/>
          <w:szCs w:val="20"/>
        </w:rPr>
        <w:t xml:space="preserve"> </w:t>
      </w:r>
      <w:r w:rsidR="001A3765">
        <w:rPr>
          <w:rFonts w:ascii="Arial" w:eastAsia="Calibri" w:hAnsi="Arial" w:cs="Arial"/>
          <w:sz w:val="20"/>
          <w:szCs w:val="20"/>
        </w:rPr>
        <w:t>(</w:t>
      </w:r>
      <w:proofErr w:type="spellStart"/>
      <w:r w:rsidR="001A3765">
        <w:rPr>
          <w:rFonts w:ascii="Arial" w:eastAsia="Calibri" w:hAnsi="Arial" w:cs="Arial"/>
          <w:sz w:val="20"/>
          <w:szCs w:val="20"/>
        </w:rPr>
        <w:t>scan</w:t>
      </w:r>
      <w:proofErr w:type="spellEnd"/>
      <w:r w:rsidR="001A3765">
        <w:rPr>
          <w:rFonts w:ascii="Arial" w:eastAsia="Calibri" w:hAnsi="Arial" w:cs="Arial"/>
          <w:sz w:val="20"/>
          <w:szCs w:val="20"/>
        </w:rPr>
        <w:t xml:space="preserve"> dokladu) </w:t>
      </w:r>
      <w:r w:rsidRPr="00327070">
        <w:rPr>
          <w:rFonts w:ascii="Arial" w:eastAsia="Calibri" w:hAnsi="Arial" w:cs="Arial"/>
          <w:sz w:val="20"/>
          <w:szCs w:val="20"/>
        </w:rPr>
        <w:t>– Tabuľka</w:t>
      </w:r>
      <w:r w:rsidR="001A3765">
        <w:rPr>
          <w:rFonts w:ascii="Arial" w:eastAsia="Calibri" w:hAnsi="Arial" w:cs="Arial"/>
          <w:sz w:val="20"/>
          <w:szCs w:val="20"/>
        </w:rPr>
        <w:t xml:space="preserve"> </w:t>
      </w:r>
      <w:r w:rsidRPr="00327070">
        <w:rPr>
          <w:rFonts w:ascii="Arial" w:eastAsia="Calibri" w:hAnsi="Arial" w:cs="Arial"/>
          <w:sz w:val="20"/>
          <w:szCs w:val="20"/>
        </w:rPr>
        <w:t xml:space="preserve">Návrh na plnenia stanoveného kritéria - </w:t>
      </w:r>
      <w:r w:rsidRPr="00327070">
        <w:rPr>
          <w:rFonts w:ascii="Arial" w:eastAsia="Calibri" w:hAnsi="Arial" w:cs="Arial"/>
          <w:b/>
          <w:bCs/>
          <w:sz w:val="20"/>
          <w:szCs w:val="20"/>
        </w:rPr>
        <w:t xml:space="preserve"> Celková cena v eurách bez DPH, DPH a s DPH</w:t>
      </w:r>
      <w:r w:rsidRPr="00327070">
        <w:rPr>
          <w:rFonts w:ascii="Arial" w:eastAsia="Calibri" w:hAnsi="Arial" w:cs="Arial"/>
          <w:sz w:val="20"/>
          <w:szCs w:val="20"/>
        </w:rPr>
        <w:t xml:space="preserve">, ktorou sa rozumie celková cena za plnenie predmetu zákazky. </w:t>
      </w:r>
      <w:r w:rsidRPr="00327070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327070">
        <w:rPr>
          <w:rFonts w:ascii="Arial" w:eastAsia="Calibri" w:hAnsi="Arial" w:cs="Arial"/>
          <w:sz w:val="20"/>
          <w:szCs w:val="20"/>
        </w:rPr>
        <w:t xml:space="preserve">V navrhnutej   cene   požadujeme   zahrnúť   všetky   náklady.  </w:t>
      </w:r>
    </w:p>
    <w:p w14:paraId="3B79A56D" w14:textId="77777777" w:rsidR="005B6C7B" w:rsidRPr="00327070" w:rsidRDefault="005B6C7B" w:rsidP="005B6C7B">
      <w:pPr>
        <w:numPr>
          <w:ilvl w:val="0"/>
          <w:numId w:val="21"/>
        </w:numPr>
        <w:tabs>
          <w:tab w:val="left" w:pos="284"/>
        </w:tabs>
        <w:suppressAutoHyphens/>
        <w:autoSpaceDN w:val="0"/>
        <w:spacing w:before="120" w:after="0" w:line="240" w:lineRule="auto"/>
        <w:ind w:left="284" w:right="510" w:hanging="284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327070">
        <w:rPr>
          <w:rFonts w:ascii="Arial" w:eastAsia="Calibri" w:hAnsi="Arial" w:cs="Arial"/>
          <w:kern w:val="3"/>
          <w:sz w:val="20"/>
          <w:szCs w:val="20"/>
          <w:lang w:eastAsia="zh-CN"/>
        </w:rPr>
        <w:t xml:space="preserve">Doklad, </w:t>
      </w:r>
      <w:r w:rsidRPr="00327070">
        <w:rPr>
          <w:rFonts w:ascii="Arial" w:eastAsia="Calibri" w:hAnsi="Arial" w:cs="Arial"/>
          <w:sz w:val="20"/>
          <w:szCs w:val="20"/>
        </w:rPr>
        <w:t xml:space="preserve">ktorým uchádzač preukáže oprávnenie </w:t>
      </w:r>
      <w:r w:rsidRPr="00327070">
        <w:rPr>
          <w:rFonts w:ascii="Arial" w:eastAsia="Calibri" w:hAnsi="Arial" w:cs="Arial"/>
          <w:bCs/>
          <w:sz w:val="20"/>
          <w:szCs w:val="20"/>
        </w:rPr>
        <w:t xml:space="preserve"> podnikať v predmete podnikania na činnosť, ktorá sa vzťahuje na predmet zákazky – uchádzač predloží </w:t>
      </w:r>
      <w:r w:rsidRPr="00327070">
        <w:rPr>
          <w:rFonts w:ascii="Arial" w:eastAsia="Calibri" w:hAnsi="Arial" w:cs="Arial"/>
          <w:b/>
          <w:sz w:val="20"/>
          <w:szCs w:val="20"/>
        </w:rPr>
        <w:t>neoverenú kópiu dokladu alebo</w:t>
      </w:r>
      <w:r w:rsidRPr="00327070">
        <w:rPr>
          <w:rFonts w:ascii="Arial" w:eastAsia="Calibri" w:hAnsi="Arial" w:cs="Arial"/>
          <w:bCs/>
          <w:sz w:val="20"/>
          <w:szCs w:val="20"/>
        </w:rPr>
        <w:t xml:space="preserve">  uvedie názov, číslo oprávnenia, príp. </w:t>
      </w:r>
      <w:proofErr w:type="spellStart"/>
      <w:r w:rsidRPr="00327070">
        <w:rPr>
          <w:rFonts w:ascii="Arial" w:eastAsia="Calibri" w:hAnsi="Arial" w:cs="Arial"/>
          <w:bCs/>
          <w:sz w:val="20"/>
          <w:szCs w:val="20"/>
        </w:rPr>
        <w:t>link</w:t>
      </w:r>
      <w:proofErr w:type="spellEnd"/>
      <w:r w:rsidRPr="00327070">
        <w:rPr>
          <w:rFonts w:ascii="Arial" w:eastAsia="Calibri" w:hAnsi="Arial" w:cs="Arial"/>
          <w:bCs/>
          <w:sz w:val="20"/>
          <w:szCs w:val="20"/>
        </w:rPr>
        <w:t xml:space="preserve">,  na základe ktorého </w:t>
      </w:r>
      <w:r w:rsidRPr="00327070">
        <w:rPr>
          <w:rFonts w:ascii="Arial" w:eastAsia="Calibri" w:hAnsi="Arial" w:cs="Arial"/>
          <w:sz w:val="20"/>
          <w:szCs w:val="20"/>
        </w:rPr>
        <w:t xml:space="preserve">si verejný obstarávateľ overí vo zverejnených profesijných registroch tieto skutočnosti.  </w:t>
      </w:r>
    </w:p>
    <w:p w14:paraId="62D1FF37" w14:textId="0FD35A6F" w:rsidR="005B6C7B" w:rsidRPr="00B82444" w:rsidRDefault="005B6C7B" w:rsidP="005B6C7B">
      <w:pPr>
        <w:numPr>
          <w:ilvl w:val="0"/>
          <w:numId w:val="21"/>
        </w:numPr>
        <w:tabs>
          <w:tab w:val="left" w:pos="284"/>
        </w:tabs>
        <w:suppressAutoHyphens/>
        <w:autoSpaceDN w:val="0"/>
        <w:spacing w:before="120" w:after="0" w:line="240" w:lineRule="auto"/>
        <w:ind w:left="284" w:right="510" w:hanging="284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Stručný opis ponúkaného riešenia – </w:t>
      </w:r>
      <w:r>
        <w:rPr>
          <w:rFonts w:ascii="Arial" w:hAnsi="Arial" w:cs="Arial"/>
          <w:sz w:val="20"/>
          <w:szCs w:val="20"/>
        </w:rPr>
        <w:t xml:space="preserve">za účelom overenia komisiou splnenie požiadaviek na predmet zákazky </w:t>
      </w:r>
    </w:p>
    <w:p w14:paraId="3A411583" w14:textId="6DE31D7A" w:rsidR="00B82444" w:rsidRDefault="00B82444" w:rsidP="00B82444">
      <w:pPr>
        <w:tabs>
          <w:tab w:val="left" w:pos="284"/>
        </w:tabs>
        <w:suppressAutoHyphens/>
        <w:autoSpaceDN w:val="0"/>
        <w:spacing w:before="120" w:after="0" w:line="240" w:lineRule="auto"/>
        <w:ind w:right="51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14:paraId="3CEEB7D3" w14:textId="48249195" w:rsidR="00B82444" w:rsidRDefault="00B82444" w:rsidP="00B82444">
      <w:pPr>
        <w:tabs>
          <w:tab w:val="left" w:pos="284"/>
        </w:tabs>
        <w:suppressAutoHyphens/>
        <w:autoSpaceDN w:val="0"/>
        <w:spacing w:before="120" w:after="0" w:line="240" w:lineRule="auto"/>
        <w:ind w:right="51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14:paraId="3DF1E203" w14:textId="14A8ECF6" w:rsidR="00780AC2" w:rsidRDefault="00780AC2" w:rsidP="00B82444">
      <w:pPr>
        <w:tabs>
          <w:tab w:val="left" w:pos="284"/>
        </w:tabs>
        <w:suppressAutoHyphens/>
        <w:autoSpaceDN w:val="0"/>
        <w:spacing w:before="120" w:after="0" w:line="240" w:lineRule="auto"/>
        <w:ind w:right="51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14:paraId="2F975430" w14:textId="31692FB1" w:rsidR="0060275E" w:rsidRDefault="0060275E" w:rsidP="00B82444">
      <w:pPr>
        <w:tabs>
          <w:tab w:val="left" w:pos="284"/>
        </w:tabs>
        <w:suppressAutoHyphens/>
        <w:autoSpaceDN w:val="0"/>
        <w:spacing w:before="120" w:after="0" w:line="240" w:lineRule="auto"/>
        <w:ind w:right="51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14:paraId="2B576534" w14:textId="77777777" w:rsidR="0060275E" w:rsidRDefault="0060275E" w:rsidP="00B82444">
      <w:pPr>
        <w:tabs>
          <w:tab w:val="left" w:pos="284"/>
        </w:tabs>
        <w:suppressAutoHyphens/>
        <w:autoSpaceDN w:val="0"/>
        <w:spacing w:before="120" w:after="0" w:line="240" w:lineRule="auto"/>
        <w:ind w:right="51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14:paraId="2EA91C97" w14:textId="77777777" w:rsidR="00B82444" w:rsidRPr="00327070" w:rsidRDefault="00B82444" w:rsidP="00B82444">
      <w:pPr>
        <w:tabs>
          <w:tab w:val="left" w:pos="284"/>
        </w:tabs>
        <w:suppressAutoHyphens/>
        <w:autoSpaceDN w:val="0"/>
        <w:spacing w:before="120" w:after="0" w:line="240" w:lineRule="auto"/>
        <w:ind w:right="51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</w:p>
    <w:p w14:paraId="01F8D7AA" w14:textId="77777777" w:rsidR="002C30DC" w:rsidRDefault="002C30DC" w:rsidP="00B60780">
      <w:pPr>
        <w:pStyle w:val="Normlnywebov"/>
        <w:numPr>
          <w:ilvl w:val="0"/>
          <w:numId w:val="10"/>
        </w:numPr>
        <w:tabs>
          <w:tab w:val="left" w:pos="709"/>
          <w:tab w:val="left" w:pos="851"/>
          <w:tab w:val="right" w:leader="underscore" w:pos="9072"/>
        </w:tabs>
        <w:spacing w:before="120" w:beforeAutospacing="0" w:after="0" w:afterAutospacing="0"/>
        <w:ind w:left="426" w:right="510" w:hanging="426"/>
        <w:jc w:val="both"/>
        <w:rPr>
          <w:rFonts w:ascii="Arial" w:hAnsi="Arial" w:cs="Arial"/>
          <w:b/>
          <w:sz w:val="20"/>
          <w:szCs w:val="20"/>
        </w:rPr>
      </w:pPr>
      <w:r w:rsidRPr="005A2755">
        <w:rPr>
          <w:rFonts w:ascii="Arial" w:hAnsi="Arial" w:cs="Arial"/>
          <w:b/>
          <w:sz w:val="20"/>
          <w:szCs w:val="20"/>
        </w:rPr>
        <w:lastRenderedPageBreak/>
        <w:t xml:space="preserve">Dôvody na zrušenie Výzvy: </w:t>
      </w:r>
    </w:p>
    <w:p w14:paraId="42763B59" w14:textId="77777777" w:rsidR="002C30DC" w:rsidRPr="005609C0" w:rsidRDefault="002C30DC" w:rsidP="005609C0">
      <w:pPr>
        <w:pStyle w:val="Odsekzoznamu"/>
        <w:tabs>
          <w:tab w:val="left" w:pos="7840"/>
        </w:tabs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609C0">
        <w:rPr>
          <w:rFonts w:ascii="Arial" w:hAnsi="Arial" w:cs="Arial"/>
          <w:sz w:val="20"/>
          <w:szCs w:val="20"/>
        </w:rPr>
        <w:t>Verejný obstarávateľ môže zrušiť použitý postup zadávania zákazky z nasledovných dôvodov</w:t>
      </w:r>
      <w:r w:rsidR="005609C0" w:rsidRPr="005609C0">
        <w:rPr>
          <w:rFonts w:ascii="Arial" w:hAnsi="Arial" w:cs="Arial"/>
          <w:sz w:val="20"/>
          <w:szCs w:val="20"/>
        </w:rPr>
        <w:tab/>
      </w:r>
    </w:p>
    <w:p w14:paraId="4CCF8DB7" w14:textId="77777777" w:rsidR="002C30DC" w:rsidRPr="005A2755" w:rsidRDefault="002C30DC" w:rsidP="00B60780">
      <w:pPr>
        <w:pStyle w:val="Odsekzoznamu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>nebola predložená žiadna ponuka,</w:t>
      </w:r>
    </w:p>
    <w:p w14:paraId="517C81CB" w14:textId="77777777" w:rsidR="002C30DC" w:rsidRPr="005A2755" w:rsidRDefault="002C30DC" w:rsidP="00B60780">
      <w:pPr>
        <w:pStyle w:val="Odsekzoznamu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>ani jeden uchádzač nesplnil podmienky Výzvy,</w:t>
      </w:r>
    </w:p>
    <w:p w14:paraId="308C1A32" w14:textId="77777777" w:rsidR="002C30DC" w:rsidRPr="005A2755" w:rsidRDefault="002C30DC" w:rsidP="00B60780">
      <w:pPr>
        <w:pStyle w:val="Odsekzoznamu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zmenili sa okolnosti, za ktorých </w:t>
      </w:r>
      <w:r>
        <w:rPr>
          <w:rFonts w:ascii="Arial" w:eastAsia="Times New Roman" w:hAnsi="Arial" w:cs="Arial"/>
          <w:sz w:val="20"/>
          <w:szCs w:val="20"/>
          <w:lang w:eastAsia="sk-SK"/>
        </w:rPr>
        <w:t>sa vyhl</w:t>
      </w:r>
      <w:r w:rsidR="000D59A0">
        <w:rPr>
          <w:rFonts w:ascii="Arial" w:eastAsia="Times New Roman" w:hAnsi="Arial" w:cs="Arial"/>
          <w:sz w:val="20"/>
          <w:szCs w:val="20"/>
          <w:lang w:eastAsia="sk-SK"/>
        </w:rPr>
        <w:t>ásilo toto verejné obstarávanie</w:t>
      </w:r>
      <w:r w:rsidRPr="005A275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6801EE4" w14:textId="77777777" w:rsidR="00437E97" w:rsidRPr="00442BD5" w:rsidRDefault="00437E97" w:rsidP="00437E97">
      <w:pPr>
        <w:numPr>
          <w:ilvl w:val="0"/>
          <w:numId w:val="12"/>
        </w:numPr>
        <w:tabs>
          <w:tab w:val="num" w:pos="1080"/>
        </w:tabs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42BD5">
        <w:rPr>
          <w:rFonts w:ascii="Arial" w:eastAsia="Calibri" w:hAnsi="Arial" w:cs="Arial"/>
          <w:sz w:val="20"/>
          <w:szCs w:val="20"/>
        </w:rPr>
        <w:t xml:space="preserve">verejný obstarávateľ si vyhradzuje právo zrušiť verejné obstarávanie resp. odstúpiť </w:t>
      </w:r>
      <w:r w:rsidRPr="00442BD5">
        <w:rPr>
          <w:rFonts w:ascii="Arial" w:eastAsia="Calibri" w:hAnsi="Arial" w:cs="Arial"/>
          <w:sz w:val="20"/>
          <w:szCs w:val="20"/>
        </w:rPr>
        <w:br/>
        <w:t xml:space="preserve">od zmluvy  aj v prípade, ak proces verejného obstarávania nebude akceptovaný </w:t>
      </w:r>
      <w:r w:rsidRPr="00442BD5">
        <w:rPr>
          <w:rFonts w:ascii="Arial" w:eastAsia="Calibri" w:hAnsi="Arial" w:cs="Arial"/>
          <w:sz w:val="20"/>
          <w:szCs w:val="20"/>
        </w:rPr>
        <w:br/>
        <w:t>zo strany poskytovateľa finančných prostriedkov (MZ SR), alebo v prípade, ak nebudú  finančné prostriedky na realizáciu zákazky zo strany poskytovateľa pridelené.</w:t>
      </w:r>
    </w:p>
    <w:p w14:paraId="5C2E01D2" w14:textId="77777777" w:rsidR="002C30DC" w:rsidRDefault="002C30DC" w:rsidP="005609C0">
      <w:pPr>
        <w:spacing w:before="120" w:after="0" w:line="240" w:lineRule="auto"/>
        <w:ind w:left="-11"/>
        <w:jc w:val="both"/>
        <w:rPr>
          <w:rFonts w:ascii="Arial" w:hAnsi="Arial" w:cs="Arial"/>
          <w:color w:val="000000"/>
          <w:sz w:val="20"/>
          <w:szCs w:val="20"/>
        </w:rPr>
      </w:pPr>
      <w:r w:rsidRPr="0003079F">
        <w:rPr>
          <w:rFonts w:ascii="Arial" w:hAnsi="Arial" w:cs="Arial"/>
          <w:color w:val="000000"/>
          <w:sz w:val="20"/>
          <w:szCs w:val="20"/>
        </w:rPr>
        <w:t xml:space="preserve">Verejný obstarávateľ nesmie uzavrieť zmluvu s uchádzačom, ktorý má povinnosť zapísať sa </w:t>
      </w:r>
      <w:r w:rsidRPr="0003079F">
        <w:rPr>
          <w:rFonts w:ascii="Arial" w:hAnsi="Arial" w:cs="Arial"/>
          <w:color w:val="000000"/>
          <w:sz w:val="20"/>
          <w:szCs w:val="20"/>
        </w:rPr>
        <w:br/>
        <w:t>do registra partnerov verejného sektora a nie je zapísaný v registri partnerov verejného sektora alebo ktorého subdodávateľ alebo subdodávatelia, ktorí majú povinnosť zapísať sa do registra partnerov verejného sektora a nie sú zapísaní v registri partnerov verejného sektora.</w:t>
      </w:r>
    </w:p>
    <w:p w14:paraId="6C08ABD4" w14:textId="665128E3" w:rsidR="00A17B9B" w:rsidRDefault="00A17B9B" w:rsidP="00ED64B6">
      <w:pPr>
        <w:pStyle w:val="Odsekzoznamu"/>
        <w:spacing w:after="0" w:line="240" w:lineRule="auto"/>
        <w:ind w:left="108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3B4DC5A" w14:textId="77777777" w:rsidR="006B0B8B" w:rsidRDefault="00ED64B6" w:rsidP="006B0B8B">
      <w:pPr>
        <w:pStyle w:val="Odsekzoznamu"/>
        <w:numPr>
          <w:ilvl w:val="0"/>
          <w:numId w:val="10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Iné informácie: </w:t>
      </w:r>
    </w:p>
    <w:p w14:paraId="6C7637BE" w14:textId="77777777" w:rsidR="002C30DC" w:rsidRPr="005A2755" w:rsidRDefault="002C30DC" w:rsidP="002C30DC">
      <w:pPr>
        <w:pStyle w:val="Odsekzoznamu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E456611" w14:textId="77777777" w:rsidR="002C30DC" w:rsidRDefault="002C30DC" w:rsidP="002C30DC">
      <w:pPr>
        <w:pStyle w:val="Odsekzoznamu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Všetky náklady spojené s prípravou a predložením ponuky znáša uchádzač bez akéhokoľvek nároku voči verejnému obstarávateľovi. </w:t>
      </w:r>
    </w:p>
    <w:p w14:paraId="17695F56" w14:textId="68562B8B" w:rsidR="002C30DC" w:rsidRPr="008905C3" w:rsidRDefault="002C30DC" w:rsidP="00060192">
      <w:pPr>
        <w:tabs>
          <w:tab w:val="num" w:pos="72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Komunikácia medzi verejným obstarávateľom a uchádzačmi bude zabezpečené písomne elektronickou formou</w:t>
      </w:r>
      <w:r w:rsidR="001A3765">
        <w:rPr>
          <w:rFonts w:ascii="Arial" w:eastAsia="Times New Roman" w:hAnsi="Arial" w:cs="Arial"/>
          <w:sz w:val="20"/>
          <w:szCs w:val="20"/>
          <w:lang w:eastAsia="sk-SK"/>
        </w:rPr>
        <w:t xml:space="preserve"> cez informačný systém Elektronického verejného obstarávania (ďalej len „IS EVO“). 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060192">
        <w:rPr>
          <w:rFonts w:ascii="Arial" w:eastAsia="Times New Roman" w:hAnsi="Arial" w:cs="Arial"/>
          <w:sz w:val="20"/>
          <w:szCs w:val="20"/>
          <w:lang w:eastAsia="sk-SK"/>
        </w:rPr>
        <w:t>P</w:t>
      </w:r>
      <w:r w:rsidR="00060192" w:rsidRPr="00060192">
        <w:rPr>
          <w:rFonts w:ascii="Arial" w:eastAsia="Times New Roman" w:hAnsi="Arial" w:cs="Arial"/>
          <w:sz w:val="20"/>
          <w:szCs w:val="20"/>
          <w:lang w:eastAsia="sk-SK"/>
        </w:rPr>
        <w:t>ostup vytvorenia ponuky v zákazke:</w:t>
      </w:r>
      <w:r w:rsidR="00060192">
        <w:rPr>
          <w:rFonts w:ascii="Arial" w:eastAsia="Times New Roman" w:hAnsi="Arial" w:cs="Arial"/>
          <w:sz w:val="20"/>
          <w:szCs w:val="20"/>
          <w:lang w:eastAsia="sk-SK"/>
        </w:rPr>
        <w:t xml:space="preserve"> 1.</w:t>
      </w:r>
      <w:r w:rsidR="00060192" w:rsidRPr="00060192">
        <w:rPr>
          <w:rFonts w:ascii="Arial" w:eastAsia="Times New Roman" w:hAnsi="Arial" w:cs="Arial"/>
          <w:sz w:val="20"/>
          <w:szCs w:val="20"/>
          <w:lang w:eastAsia="sk-SK"/>
        </w:rPr>
        <w:t>Zobrazenie formulára ponuky a jeho vyplnenie</w:t>
      </w:r>
      <w:r w:rsidR="00060192">
        <w:rPr>
          <w:rFonts w:ascii="Arial" w:eastAsia="Times New Roman" w:hAnsi="Arial" w:cs="Arial"/>
          <w:sz w:val="20"/>
          <w:szCs w:val="20"/>
          <w:lang w:eastAsia="sk-SK"/>
        </w:rPr>
        <w:t>, 2.</w:t>
      </w:r>
      <w:r w:rsidR="00060192" w:rsidRPr="00060192">
        <w:rPr>
          <w:rFonts w:ascii="Arial" w:eastAsia="Times New Roman" w:hAnsi="Arial" w:cs="Arial"/>
          <w:sz w:val="20"/>
          <w:szCs w:val="20"/>
          <w:lang w:eastAsia="sk-SK"/>
        </w:rPr>
        <w:t>Pridanie potrebných príloh ponuky</w:t>
      </w:r>
      <w:r w:rsidR="00060192">
        <w:rPr>
          <w:rFonts w:ascii="Arial" w:eastAsia="Times New Roman" w:hAnsi="Arial" w:cs="Arial"/>
          <w:sz w:val="20"/>
          <w:szCs w:val="20"/>
          <w:lang w:eastAsia="sk-SK"/>
        </w:rPr>
        <w:t>, 3.</w:t>
      </w:r>
      <w:r w:rsidR="00060192" w:rsidRPr="00060192">
        <w:rPr>
          <w:rFonts w:ascii="Arial" w:eastAsia="Times New Roman" w:hAnsi="Arial" w:cs="Arial"/>
          <w:sz w:val="20"/>
          <w:szCs w:val="20"/>
          <w:lang w:eastAsia="sk-SK"/>
        </w:rPr>
        <w:tab/>
        <w:t>Vyplnenie štruktúrovaných kritérií, ak ich verejný obstarávateľ nastavil</w:t>
      </w:r>
      <w:r w:rsidR="00060192">
        <w:rPr>
          <w:rFonts w:ascii="Arial" w:eastAsia="Times New Roman" w:hAnsi="Arial" w:cs="Arial"/>
          <w:sz w:val="20"/>
          <w:szCs w:val="20"/>
          <w:lang w:eastAsia="sk-SK"/>
        </w:rPr>
        <w:t>, 4.</w:t>
      </w:r>
      <w:r w:rsidR="00060192" w:rsidRPr="00060192">
        <w:rPr>
          <w:rFonts w:ascii="Arial" w:eastAsia="Times New Roman" w:hAnsi="Arial" w:cs="Arial"/>
          <w:sz w:val="20"/>
          <w:szCs w:val="20"/>
          <w:lang w:eastAsia="sk-SK"/>
        </w:rPr>
        <w:t>Odoslanie ponuky verejnému obstarávateľovi</w:t>
      </w:r>
      <w:r w:rsidR="00060192">
        <w:rPr>
          <w:rFonts w:ascii="Arial" w:eastAsia="Times New Roman" w:hAnsi="Arial" w:cs="Arial"/>
          <w:sz w:val="20"/>
          <w:szCs w:val="20"/>
          <w:lang w:eastAsia="sk-SK"/>
        </w:rPr>
        <w:t xml:space="preserve">. </w:t>
      </w:r>
    </w:p>
    <w:p w14:paraId="407B32D2" w14:textId="77777777" w:rsidR="006B10EA" w:rsidRPr="005A2755" w:rsidRDefault="006B10EA" w:rsidP="006B10EA">
      <w:pPr>
        <w:pStyle w:val="Odsekzoznamu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1596E31" w14:textId="77777777" w:rsidR="00E66E73" w:rsidRPr="005A2755" w:rsidRDefault="00E66E73" w:rsidP="00E66E73">
      <w:pPr>
        <w:pStyle w:val="Standard"/>
        <w:autoSpaceDE w:val="0"/>
        <w:jc w:val="both"/>
        <w:rPr>
          <w:rFonts w:ascii="Arial" w:hAnsi="Arial" w:cs="Arial"/>
          <w:color w:val="000000"/>
          <w:lang w:eastAsia="sk-SK"/>
        </w:rPr>
      </w:pPr>
    </w:p>
    <w:p w14:paraId="6EE527B6" w14:textId="245264C8" w:rsidR="009872C1" w:rsidRPr="005A2755" w:rsidRDefault="00384E8E" w:rsidP="00B07BB8">
      <w:pPr>
        <w:pStyle w:val="Odsekzoznamu"/>
        <w:spacing w:after="0"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5A2755">
        <w:rPr>
          <w:rFonts w:ascii="Arial" w:eastAsia="Times New Roman" w:hAnsi="Arial" w:cs="Arial"/>
          <w:sz w:val="20"/>
          <w:szCs w:val="20"/>
          <w:lang w:eastAsia="sk-SK"/>
        </w:rPr>
        <w:t>V</w:t>
      </w:r>
      <w:r w:rsidR="001F0242"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 Nových Zámkoch, dňa </w:t>
      </w:r>
      <w:r w:rsidR="001A3765">
        <w:rPr>
          <w:rFonts w:ascii="Arial" w:eastAsia="Times New Roman" w:hAnsi="Arial" w:cs="Arial"/>
          <w:sz w:val="20"/>
          <w:szCs w:val="20"/>
          <w:lang w:eastAsia="sk-SK"/>
        </w:rPr>
        <w:t>31</w:t>
      </w:r>
      <w:r w:rsidR="009872C1" w:rsidRPr="005A2755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5604F9">
        <w:rPr>
          <w:rFonts w:ascii="Arial" w:eastAsia="Times New Roman" w:hAnsi="Arial" w:cs="Arial"/>
          <w:sz w:val="20"/>
          <w:szCs w:val="20"/>
          <w:lang w:eastAsia="sk-SK"/>
        </w:rPr>
        <w:t>3</w:t>
      </w:r>
      <w:r w:rsidR="009872C1" w:rsidRPr="005A2755">
        <w:rPr>
          <w:rFonts w:ascii="Arial" w:eastAsia="Times New Roman" w:hAnsi="Arial" w:cs="Arial"/>
          <w:sz w:val="20"/>
          <w:szCs w:val="20"/>
          <w:lang w:eastAsia="sk-SK"/>
        </w:rPr>
        <w:t>.</w:t>
      </w:r>
      <w:r w:rsidR="00FD033B" w:rsidRPr="005A2755">
        <w:rPr>
          <w:rFonts w:ascii="Arial" w:eastAsia="Times New Roman" w:hAnsi="Arial" w:cs="Arial"/>
          <w:sz w:val="20"/>
          <w:szCs w:val="20"/>
          <w:lang w:eastAsia="sk-SK"/>
        </w:rPr>
        <w:t>20</w:t>
      </w:r>
      <w:r w:rsidR="00E87C8C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="005604F9">
        <w:rPr>
          <w:rFonts w:ascii="Arial" w:eastAsia="Times New Roman" w:hAnsi="Arial" w:cs="Arial"/>
          <w:sz w:val="20"/>
          <w:szCs w:val="20"/>
          <w:lang w:eastAsia="sk-SK"/>
        </w:rPr>
        <w:t>2</w:t>
      </w:r>
      <w:r w:rsidR="00DB7161" w:rsidRPr="005A2755">
        <w:rPr>
          <w:rFonts w:ascii="Arial" w:eastAsia="Times New Roman" w:hAnsi="Arial" w:cs="Arial"/>
          <w:sz w:val="20"/>
          <w:szCs w:val="20"/>
          <w:lang w:eastAsia="sk-SK"/>
        </w:rPr>
        <w:t xml:space="preserve">      </w:t>
      </w:r>
    </w:p>
    <w:p w14:paraId="6831701E" w14:textId="77777777" w:rsidR="00AE0CB2" w:rsidRDefault="00AE0CB2" w:rsidP="006D1F7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BA72A9B" w14:textId="77777777" w:rsidR="006D1F73" w:rsidRPr="006D1F73" w:rsidRDefault="002479D5" w:rsidP="006D1F7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Osoba zodpovedná za verejné obstarávanie</w:t>
      </w:r>
      <w:r w:rsidR="006D1F73">
        <w:rPr>
          <w:rFonts w:ascii="Arial" w:eastAsia="Times New Roman" w:hAnsi="Arial" w:cs="Arial"/>
          <w:sz w:val="20"/>
          <w:szCs w:val="20"/>
          <w:lang w:eastAsia="sk-SK"/>
        </w:rPr>
        <w:t xml:space="preserve">: </w:t>
      </w:r>
    </w:p>
    <w:p w14:paraId="671A51E0" w14:textId="77777777" w:rsidR="00AE0CB2" w:rsidRPr="005A2755" w:rsidRDefault="00AE0CB2" w:rsidP="00B07BB8">
      <w:pPr>
        <w:pStyle w:val="Odsekzoznamu"/>
        <w:spacing w:after="0" w:line="240" w:lineRule="auto"/>
        <w:ind w:left="108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1C8AAF1" w14:textId="42B49134" w:rsidR="00B07BB8" w:rsidRPr="005A2755" w:rsidRDefault="006D1F73" w:rsidP="005604F9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Katalin Szabó - referentka </w:t>
      </w:r>
      <w:r w:rsidR="002C30DC">
        <w:rPr>
          <w:rFonts w:ascii="Arial" w:hAnsi="Arial" w:cs="Arial"/>
          <w:sz w:val="20"/>
          <w:szCs w:val="20"/>
        </w:rPr>
        <w:t xml:space="preserve">oddelenia verejného </w:t>
      </w:r>
      <w:r>
        <w:rPr>
          <w:rFonts w:ascii="Arial" w:hAnsi="Arial" w:cs="Arial"/>
          <w:sz w:val="20"/>
          <w:szCs w:val="20"/>
        </w:rPr>
        <w:t xml:space="preserve">obstarávania         </w:t>
      </w:r>
      <w:r w:rsidR="00B07BB8" w:rsidRPr="005A2755">
        <w:rPr>
          <w:rFonts w:ascii="Arial" w:hAnsi="Arial" w:cs="Arial"/>
          <w:sz w:val="20"/>
          <w:szCs w:val="20"/>
        </w:rPr>
        <w:t>.......................................</w:t>
      </w:r>
      <w:r w:rsidR="00AF0A98">
        <w:rPr>
          <w:rFonts w:ascii="Arial" w:hAnsi="Arial" w:cs="Arial"/>
          <w:sz w:val="20"/>
          <w:szCs w:val="20"/>
        </w:rPr>
        <w:t>...</w:t>
      </w:r>
      <w:r w:rsidR="00B07BB8" w:rsidRPr="005A2755">
        <w:rPr>
          <w:rFonts w:ascii="Arial" w:hAnsi="Arial" w:cs="Arial"/>
          <w:sz w:val="20"/>
          <w:szCs w:val="20"/>
        </w:rPr>
        <w:t>........</w:t>
      </w:r>
      <w:r w:rsidR="00AE0CB2" w:rsidRPr="005A2755">
        <w:rPr>
          <w:rFonts w:ascii="Arial" w:hAnsi="Arial" w:cs="Arial"/>
          <w:sz w:val="20"/>
          <w:szCs w:val="20"/>
        </w:rPr>
        <w:t xml:space="preserve">    </w:t>
      </w:r>
      <w:r w:rsidR="005604F9">
        <w:rPr>
          <w:rFonts w:ascii="Arial" w:hAnsi="Arial" w:cs="Arial"/>
          <w:sz w:val="20"/>
          <w:szCs w:val="20"/>
        </w:rPr>
        <w:t xml:space="preserve">Ing. Vladimír Lipovský - </w:t>
      </w:r>
      <w:r>
        <w:rPr>
          <w:rFonts w:ascii="Arial" w:hAnsi="Arial" w:cs="Arial"/>
          <w:sz w:val="20"/>
          <w:szCs w:val="20"/>
        </w:rPr>
        <w:t xml:space="preserve"> </w:t>
      </w:r>
      <w:r w:rsidR="00AE0CB2" w:rsidRPr="005A2755">
        <w:rPr>
          <w:rFonts w:ascii="Arial" w:hAnsi="Arial" w:cs="Arial"/>
          <w:sz w:val="20"/>
          <w:szCs w:val="20"/>
        </w:rPr>
        <w:t>vedúc</w:t>
      </w:r>
      <w:r w:rsidR="005604F9">
        <w:rPr>
          <w:rFonts w:ascii="Arial" w:hAnsi="Arial" w:cs="Arial"/>
          <w:sz w:val="20"/>
          <w:szCs w:val="20"/>
        </w:rPr>
        <w:t>i</w:t>
      </w:r>
      <w:r w:rsidR="00AE0CB2" w:rsidRPr="005A27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30DC">
        <w:rPr>
          <w:rFonts w:ascii="Arial" w:hAnsi="Arial" w:cs="Arial"/>
          <w:sz w:val="20"/>
          <w:szCs w:val="20"/>
        </w:rPr>
        <w:t>odd</w:t>
      </w:r>
      <w:proofErr w:type="spellEnd"/>
      <w:r w:rsidR="00AF0A98">
        <w:rPr>
          <w:rFonts w:ascii="Arial" w:hAnsi="Arial" w:cs="Arial"/>
          <w:sz w:val="20"/>
          <w:szCs w:val="20"/>
        </w:rPr>
        <w:t xml:space="preserve"> . verejného  </w:t>
      </w:r>
      <w:r w:rsidR="00AE0CB2" w:rsidRPr="005A2755">
        <w:rPr>
          <w:rFonts w:ascii="Arial" w:hAnsi="Arial" w:cs="Arial"/>
          <w:sz w:val="20"/>
          <w:szCs w:val="20"/>
        </w:rPr>
        <w:t>obstarávania</w:t>
      </w:r>
      <w:r w:rsidR="00AF0A98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.................................................</w:t>
      </w:r>
    </w:p>
    <w:p w14:paraId="7A52BEC8" w14:textId="77777777" w:rsidR="006857D7" w:rsidRDefault="006857D7" w:rsidP="00BA50F1">
      <w:pPr>
        <w:spacing w:after="0"/>
        <w:rPr>
          <w:rFonts w:ascii="Arial" w:hAnsi="Arial" w:cs="Arial"/>
          <w:sz w:val="20"/>
          <w:szCs w:val="20"/>
        </w:rPr>
      </w:pPr>
    </w:p>
    <w:p w14:paraId="536DF9B0" w14:textId="77777777" w:rsidR="00C21C2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10B8AB" w14:textId="77777777" w:rsidR="00C21C2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A2755">
        <w:rPr>
          <w:rFonts w:ascii="Arial" w:hAnsi="Arial" w:cs="Arial"/>
          <w:sz w:val="20"/>
          <w:szCs w:val="20"/>
        </w:rPr>
        <w:t xml:space="preserve">Schválil :  </w:t>
      </w:r>
    </w:p>
    <w:p w14:paraId="458948E5" w14:textId="77777777" w:rsidR="00C21C29" w:rsidRPr="00442BD5" w:rsidRDefault="00C21C29" w:rsidP="00C21C29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EBE4BB0" w14:textId="55A09E42" w:rsidR="00C21C29" w:rsidRDefault="00C21C29" w:rsidP="00C21C29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DE423AB" w14:textId="04391ADC" w:rsidR="005604F9" w:rsidRDefault="005604F9" w:rsidP="00C21C29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DC82531" w14:textId="77777777" w:rsidR="005604F9" w:rsidRDefault="005604F9" w:rsidP="00C21C29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56A7841" w14:textId="77777777" w:rsidR="00C21C29" w:rsidRPr="00442BD5" w:rsidRDefault="00C21C29" w:rsidP="00C21C29">
      <w:p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442BD5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442BD5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442BD5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442BD5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442BD5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442BD5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2F214CE5" w14:textId="77777777" w:rsidR="005604F9" w:rsidRPr="00202AC6" w:rsidRDefault="00C21C29" w:rsidP="005604F9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442BD5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</w:t>
      </w:r>
      <w:r w:rsidR="005604F9" w:rsidRPr="00202AC6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</w:t>
      </w:r>
      <w:r w:rsidR="005604F9" w:rsidRPr="00202AC6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2B8FB7F9" w14:textId="77777777" w:rsidR="005604F9" w:rsidRPr="00202AC6" w:rsidRDefault="005604F9" w:rsidP="005604F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02AC6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202AC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                   </w:t>
      </w:r>
      <w:r w:rsidRPr="00202AC6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                                                M</w:t>
      </w:r>
      <w:r w:rsidRPr="00202AC6">
        <w:rPr>
          <w:rFonts w:ascii="Arial" w:eastAsia="Calibri" w:hAnsi="Arial" w:cs="Arial"/>
          <w:sz w:val="20"/>
          <w:szCs w:val="20"/>
        </w:rPr>
        <w:t xml:space="preserve">UDr. Karol </w:t>
      </w:r>
      <w:proofErr w:type="spellStart"/>
      <w:r w:rsidRPr="00202AC6">
        <w:rPr>
          <w:rFonts w:ascii="Arial" w:eastAsia="Calibri" w:hAnsi="Arial" w:cs="Arial"/>
          <w:sz w:val="20"/>
          <w:szCs w:val="20"/>
        </w:rPr>
        <w:t>Hajnovič</w:t>
      </w:r>
      <w:proofErr w:type="spellEnd"/>
      <w:r w:rsidRPr="00202AC6">
        <w:rPr>
          <w:rFonts w:ascii="Arial" w:eastAsia="Calibri" w:hAnsi="Arial" w:cs="Arial"/>
          <w:sz w:val="20"/>
          <w:szCs w:val="20"/>
        </w:rPr>
        <w:t xml:space="preserve">      </w:t>
      </w:r>
    </w:p>
    <w:p w14:paraId="43918993" w14:textId="77777777" w:rsidR="005604F9" w:rsidRDefault="005604F9" w:rsidP="005604F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02AC6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riaditeľ </w:t>
      </w:r>
      <w:proofErr w:type="spellStart"/>
      <w:r w:rsidRPr="00202AC6">
        <w:rPr>
          <w:rFonts w:ascii="Arial" w:eastAsia="Calibri" w:hAnsi="Arial" w:cs="Arial"/>
          <w:sz w:val="20"/>
          <w:szCs w:val="20"/>
        </w:rPr>
        <w:t>FNsP</w:t>
      </w:r>
      <w:proofErr w:type="spellEnd"/>
      <w:r w:rsidRPr="00202AC6">
        <w:rPr>
          <w:rFonts w:ascii="Arial" w:eastAsia="Calibri" w:hAnsi="Arial" w:cs="Arial"/>
          <w:sz w:val="20"/>
          <w:szCs w:val="20"/>
        </w:rPr>
        <w:t xml:space="preserve"> Nové Zámky</w:t>
      </w:r>
    </w:p>
    <w:p w14:paraId="78D3220A" w14:textId="41579622" w:rsidR="00C21C29" w:rsidRDefault="00C21C29" w:rsidP="005604F9">
      <w:pPr>
        <w:spacing w:after="0" w:line="240" w:lineRule="auto"/>
        <w:ind w:left="2124" w:firstLine="708"/>
        <w:jc w:val="both"/>
        <w:rPr>
          <w:rFonts w:ascii="Arial" w:hAnsi="Arial" w:cs="Arial"/>
          <w:sz w:val="20"/>
          <w:szCs w:val="20"/>
        </w:rPr>
      </w:pPr>
    </w:p>
    <w:p w14:paraId="56CDE11A" w14:textId="77777777" w:rsidR="00C21C2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418BDF" w14:textId="77777777" w:rsidR="00003453" w:rsidRPr="005A2755" w:rsidRDefault="00003453" w:rsidP="00B07BB8">
      <w:pPr>
        <w:spacing w:after="0"/>
        <w:rPr>
          <w:rFonts w:ascii="Arial" w:hAnsi="Arial" w:cs="Arial"/>
          <w:sz w:val="20"/>
          <w:szCs w:val="20"/>
        </w:rPr>
      </w:pPr>
    </w:p>
    <w:p w14:paraId="749FB34A" w14:textId="77777777" w:rsidR="00C21C29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E1073" w14:textId="77777777" w:rsidR="00C21C29" w:rsidRPr="002473CF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73CF">
        <w:rPr>
          <w:rFonts w:ascii="Arial" w:hAnsi="Arial" w:cs="Arial"/>
          <w:sz w:val="20"/>
          <w:szCs w:val="20"/>
        </w:rPr>
        <w:t xml:space="preserve">Prílohy.: </w:t>
      </w:r>
    </w:p>
    <w:p w14:paraId="09B9DB48" w14:textId="77777777" w:rsidR="00347B18" w:rsidRDefault="00C21C29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73CF">
        <w:rPr>
          <w:rFonts w:ascii="Arial" w:hAnsi="Arial" w:cs="Arial"/>
          <w:sz w:val="20"/>
          <w:szCs w:val="20"/>
        </w:rPr>
        <w:t xml:space="preserve">príloha č. 1 - </w:t>
      </w:r>
      <w:r w:rsidR="00347B18">
        <w:rPr>
          <w:rFonts w:ascii="Arial" w:hAnsi="Arial" w:cs="Arial"/>
          <w:sz w:val="20"/>
          <w:szCs w:val="20"/>
        </w:rPr>
        <w:t>špecifikácia predmetu zákazky</w:t>
      </w:r>
    </w:p>
    <w:p w14:paraId="3A1E01EB" w14:textId="77777777" w:rsidR="00C21C29" w:rsidRDefault="00347B18" w:rsidP="00C21C2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príloha č. 2 - </w:t>
      </w:r>
      <w:r w:rsidR="00C21C29" w:rsidRPr="002473CF">
        <w:rPr>
          <w:rFonts w:ascii="Arial" w:hAnsi="Arial" w:cs="Arial"/>
          <w:sz w:val="20"/>
          <w:szCs w:val="20"/>
        </w:rPr>
        <w:t>návrh uchádzača na plnenie kritéria</w:t>
      </w:r>
    </w:p>
    <w:p w14:paraId="2448EBB5" w14:textId="77777777" w:rsidR="009716D9" w:rsidRDefault="009716D9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1C873DC5" w14:textId="77777777" w:rsidR="002A4B55" w:rsidRDefault="002A4B55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0B597F31" w14:textId="22479647" w:rsidR="00AA5F1B" w:rsidRDefault="00AA5F1B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2F5CF497" w14:textId="1C2013AF" w:rsidR="005604F9" w:rsidRDefault="005604F9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159FD75A" w14:textId="301542B5" w:rsidR="005604F9" w:rsidRDefault="005604F9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3AACD745" w14:textId="52D255CE" w:rsidR="005604F9" w:rsidRDefault="005604F9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6A329879" w14:textId="77777777" w:rsidR="0060275E" w:rsidRDefault="0060275E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79E6AC8B" w14:textId="217650ED" w:rsidR="005604F9" w:rsidRDefault="005604F9" w:rsidP="006D1F73">
      <w:pPr>
        <w:spacing w:after="0"/>
        <w:jc w:val="right"/>
        <w:rPr>
          <w:rFonts w:ascii="Arial" w:eastAsia="Calibri" w:hAnsi="Arial" w:cs="Arial"/>
          <w:sz w:val="18"/>
          <w:szCs w:val="18"/>
        </w:rPr>
      </w:pPr>
    </w:p>
    <w:p w14:paraId="3C070938" w14:textId="77777777" w:rsidR="006D1F73" w:rsidRPr="002473CF" w:rsidRDefault="006D1F73" w:rsidP="006D1F73">
      <w:pPr>
        <w:spacing w:after="0"/>
        <w:jc w:val="right"/>
        <w:rPr>
          <w:rFonts w:ascii="Arial" w:eastAsia="Calibri" w:hAnsi="Arial" w:cs="Arial"/>
          <w:b/>
          <w:sz w:val="20"/>
          <w:szCs w:val="20"/>
        </w:rPr>
      </w:pPr>
      <w:r w:rsidRPr="002473CF">
        <w:rPr>
          <w:rFonts w:ascii="Arial" w:eastAsia="Calibri" w:hAnsi="Arial" w:cs="Arial"/>
          <w:b/>
          <w:sz w:val="20"/>
          <w:szCs w:val="20"/>
        </w:rPr>
        <w:lastRenderedPageBreak/>
        <w:t xml:space="preserve">Príloha č. </w:t>
      </w:r>
      <w:r w:rsidR="00135930">
        <w:rPr>
          <w:rFonts w:ascii="Arial" w:eastAsia="Calibri" w:hAnsi="Arial" w:cs="Arial"/>
          <w:b/>
          <w:sz w:val="20"/>
          <w:szCs w:val="20"/>
        </w:rPr>
        <w:t>2</w:t>
      </w:r>
      <w:r w:rsidRPr="002473CF">
        <w:rPr>
          <w:rFonts w:ascii="Arial" w:eastAsia="Calibri" w:hAnsi="Arial" w:cs="Arial"/>
          <w:b/>
          <w:sz w:val="20"/>
          <w:szCs w:val="20"/>
        </w:rPr>
        <w:t>.</w:t>
      </w:r>
    </w:p>
    <w:p w14:paraId="74F977CA" w14:textId="77777777" w:rsidR="006D1F73" w:rsidRPr="006D1F73" w:rsidRDefault="006D1F73" w:rsidP="006D1F73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6D1F73">
        <w:rPr>
          <w:rFonts w:ascii="Arial" w:eastAsia="Calibri" w:hAnsi="Arial" w:cs="Arial"/>
          <w:b/>
          <w:sz w:val="20"/>
          <w:szCs w:val="20"/>
        </w:rPr>
        <w:t xml:space="preserve">Návrh uchádzača na plnenie kritéria </w:t>
      </w:r>
    </w:p>
    <w:p w14:paraId="21758768" w14:textId="77777777" w:rsidR="006D1F73" w:rsidRPr="006D1F73" w:rsidRDefault="006D1F73" w:rsidP="006D1F73">
      <w:pPr>
        <w:spacing w:after="0"/>
        <w:rPr>
          <w:rFonts w:ascii="Arial" w:eastAsia="Calibri" w:hAnsi="Arial" w:cs="Arial"/>
          <w:sz w:val="20"/>
          <w:szCs w:val="20"/>
        </w:rPr>
      </w:pPr>
    </w:p>
    <w:p w14:paraId="34D8608C" w14:textId="77777777" w:rsidR="006D1F73" w:rsidRPr="006D1F73" w:rsidRDefault="006D1F73" w:rsidP="006D1F73">
      <w:pPr>
        <w:spacing w:after="0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6D1F73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Názov zákazky : </w:t>
      </w:r>
    </w:p>
    <w:p w14:paraId="6BFCA470" w14:textId="77777777" w:rsidR="006D1F73" w:rsidRPr="006D1F73" w:rsidRDefault="006D1F73" w:rsidP="006D1F73">
      <w:pPr>
        <w:spacing w:after="0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B25710A" w14:textId="77777777" w:rsidR="005604F9" w:rsidRDefault="005604F9" w:rsidP="005604F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ED6784">
        <w:rPr>
          <w:rFonts w:ascii="Arial" w:eastAsia="Times New Roman" w:hAnsi="Arial" w:cs="Arial"/>
          <w:b/>
          <w:bCs/>
          <w:sz w:val="20"/>
          <w:szCs w:val="20"/>
          <w:lang w:eastAsia="sk-SK"/>
        </w:rPr>
        <w:t>Dodávka informačného systému – komplexný personálno-mzdový program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66E44E8" w14:textId="77777777" w:rsidR="005604F9" w:rsidRDefault="005604F9" w:rsidP="005604F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783D239" w14:textId="77777777" w:rsidR="00135930" w:rsidRDefault="00135930" w:rsidP="006D1F73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7247EF7" w14:textId="6A3807DC" w:rsidR="00135930" w:rsidRDefault="00135930" w:rsidP="00135930">
      <w:pPr>
        <w:spacing w:after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pre 1</w:t>
      </w:r>
      <w:r w:rsidR="005604F9">
        <w:rPr>
          <w:rFonts w:ascii="Arial" w:eastAsia="Times New Roman" w:hAnsi="Arial" w:cs="Arial"/>
          <w:sz w:val="20"/>
          <w:szCs w:val="20"/>
          <w:lang w:eastAsia="sk-SK"/>
        </w:rPr>
        <w:t>8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00 zamestnancov: </w:t>
      </w:r>
    </w:p>
    <w:p w14:paraId="7E27B4A6" w14:textId="77777777" w:rsidR="003D22E3" w:rsidRPr="006D1F73" w:rsidRDefault="003D22E3" w:rsidP="003D22E3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73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1417"/>
        <w:gridCol w:w="1701"/>
      </w:tblGrid>
      <w:tr w:rsidR="00135930" w:rsidRPr="006D1F73" w14:paraId="1AEFC06B" w14:textId="77777777" w:rsidTr="00135930">
        <w:trPr>
          <w:trHeight w:val="524"/>
        </w:trPr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4A4C39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15B13BA" w14:textId="77777777" w:rsidR="00135930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 xml:space="preserve">Predmet </w:t>
            </w:r>
          </w:p>
          <w:p w14:paraId="5E10AB6C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zákazky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8D3ACE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515D23F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Cena v eur</w:t>
            </w:r>
          </w:p>
          <w:p w14:paraId="312F7375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bez DPH</w:t>
            </w:r>
          </w:p>
          <w:p w14:paraId="046D2EAB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A3FD75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D3F5935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DPH</w:t>
            </w:r>
          </w:p>
          <w:p w14:paraId="524E08B7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v eur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B132BE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6F469D5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Cena v eur</w:t>
            </w:r>
          </w:p>
          <w:p w14:paraId="098CDCCF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411FB">
              <w:rPr>
                <w:rFonts w:ascii="Arial" w:eastAsia="Calibri" w:hAnsi="Arial" w:cs="Arial"/>
                <w:b/>
                <w:sz w:val="16"/>
                <w:szCs w:val="16"/>
              </w:rPr>
              <w:t>s DPH</w:t>
            </w:r>
          </w:p>
          <w:p w14:paraId="7BFFAF29" w14:textId="77777777" w:rsidR="00135930" w:rsidRPr="009411FB" w:rsidRDefault="00135930" w:rsidP="00BE55D0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135930" w:rsidRPr="006D1F73" w14:paraId="209F4549" w14:textId="77777777" w:rsidTr="00135930">
        <w:trPr>
          <w:trHeight w:val="850"/>
        </w:trPr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7AB57A8C" w14:textId="77777777" w:rsidR="00135930" w:rsidRPr="00A06132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komplexný personálno-mzdový program 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1F2B371C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57EDF687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F176C36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35930" w:rsidRPr="006D1F73" w14:paraId="7FA81291" w14:textId="77777777" w:rsidTr="00135930">
        <w:trPr>
          <w:trHeight w:val="850"/>
        </w:trPr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1931CA0E" w14:textId="77777777" w:rsidR="00135930" w:rsidRDefault="00135930" w:rsidP="00BE55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dochádzkový systém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262127F8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6107275D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A7E058E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35930" w:rsidRPr="006D1F73" w14:paraId="19E64906" w14:textId="77777777" w:rsidTr="00135930">
        <w:trPr>
          <w:trHeight w:val="850"/>
        </w:trPr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DDD39C9" w14:textId="77777777" w:rsidR="00135930" w:rsidRDefault="00135930" w:rsidP="00BE55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technické vybavenie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5AFED0A0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7C9666A8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0ED47BF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35930" w:rsidRPr="006D1F73" w14:paraId="24A070B7" w14:textId="77777777" w:rsidTr="00135930">
        <w:trPr>
          <w:trHeight w:val="850"/>
        </w:trPr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328C2E77" w14:textId="77777777" w:rsidR="00135930" w:rsidRDefault="00135930" w:rsidP="00BE55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celkom za zákazku: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46DF696A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03DBEDB7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73B2FAB" w14:textId="77777777" w:rsidR="00135930" w:rsidRPr="006D1F73" w:rsidRDefault="00135930" w:rsidP="00BE55D0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A10DBCC" w14:textId="77777777" w:rsidR="006D1F73" w:rsidRPr="006D1F73" w:rsidRDefault="006D1F73" w:rsidP="006D1F73">
      <w:pPr>
        <w:spacing w:after="0"/>
        <w:rPr>
          <w:rFonts w:ascii="Arial" w:eastAsia="Calibri" w:hAnsi="Arial" w:cs="Arial"/>
          <w:sz w:val="20"/>
          <w:szCs w:val="20"/>
        </w:rPr>
      </w:pPr>
    </w:p>
    <w:p w14:paraId="33CCE73E" w14:textId="77777777" w:rsidR="003D22E3" w:rsidRDefault="003D22E3" w:rsidP="006D1F73">
      <w:pPr>
        <w:spacing w:after="0"/>
        <w:rPr>
          <w:rFonts w:ascii="Arial" w:eastAsia="Calibri" w:hAnsi="Arial" w:cs="Arial"/>
          <w:sz w:val="20"/>
          <w:szCs w:val="20"/>
        </w:rPr>
      </w:pPr>
    </w:p>
    <w:p w14:paraId="56D00FF6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Obchodné meno uchádzača: </w:t>
      </w:r>
    </w:p>
    <w:p w14:paraId="0701336D" w14:textId="77777777" w:rsidR="003D22E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541E9505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3447B20A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D85FF93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58AA915A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Sídlo alebo miesto podnikania: </w:t>
      </w:r>
    </w:p>
    <w:p w14:paraId="22971991" w14:textId="77777777" w:rsidR="003D22E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19BC8A6C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7117144B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D7270E4" w14:textId="77777777" w:rsidR="003D22E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4A61A72E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ab/>
      </w:r>
      <w:r w:rsidRPr="006D1F73">
        <w:rPr>
          <w:rFonts w:ascii="Arial" w:eastAsia="Calibri" w:hAnsi="Arial" w:cs="Arial"/>
          <w:sz w:val="20"/>
          <w:szCs w:val="20"/>
        </w:rPr>
        <w:tab/>
      </w:r>
      <w:r w:rsidRPr="006D1F73">
        <w:rPr>
          <w:rFonts w:ascii="Arial" w:eastAsia="Calibri" w:hAnsi="Arial" w:cs="Arial"/>
          <w:sz w:val="20"/>
          <w:szCs w:val="20"/>
        </w:rPr>
        <w:tab/>
      </w:r>
      <w:r w:rsidRPr="006D1F73">
        <w:rPr>
          <w:rFonts w:ascii="Arial" w:eastAsia="Calibri" w:hAnsi="Arial" w:cs="Arial"/>
          <w:sz w:val="20"/>
          <w:szCs w:val="20"/>
        </w:rPr>
        <w:tab/>
      </w:r>
    </w:p>
    <w:p w14:paraId="1F576D13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E-mailová adresa:          ............................................ </w:t>
      </w:r>
    </w:p>
    <w:p w14:paraId="780031D0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3A83F671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>Tel., mobil:                    .............................................</w:t>
      </w:r>
    </w:p>
    <w:p w14:paraId="73922CE2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49D0C027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>Dátum:                           .............................................</w:t>
      </w:r>
    </w:p>
    <w:p w14:paraId="6868814A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0C34EE05" w14:textId="77777777" w:rsidR="003D22E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Osoba oprávnená konať v mene uchádzača:     </w:t>
      </w:r>
    </w:p>
    <w:p w14:paraId="659BEC23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                                  </w:t>
      </w:r>
    </w:p>
    <w:p w14:paraId="29BEEF01" w14:textId="77777777" w:rsidR="009411FB" w:rsidRDefault="009411FB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223AE9F4" w14:textId="77777777" w:rsidR="003D22E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</w:p>
    <w:p w14:paraId="492DF1E2" w14:textId="77777777" w:rsidR="003D22E3" w:rsidRPr="006D1F73" w:rsidRDefault="003D22E3" w:rsidP="003D22E3">
      <w:pPr>
        <w:spacing w:after="0"/>
        <w:rPr>
          <w:rFonts w:ascii="Arial" w:eastAsia="Calibri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                                                             ................................................................................         </w:t>
      </w:r>
    </w:p>
    <w:p w14:paraId="02A54671" w14:textId="77777777" w:rsidR="004C54A3" w:rsidRDefault="003D22E3" w:rsidP="003D22E3">
      <w:pPr>
        <w:spacing w:after="0"/>
        <w:rPr>
          <w:rFonts w:ascii="Arial" w:hAnsi="Arial" w:cs="Arial"/>
          <w:sz w:val="20"/>
          <w:szCs w:val="20"/>
        </w:rPr>
      </w:pPr>
      <w:r w:rsidRPr="006D1F73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(meno, priezvisko, podpis)  </w:t>
      </w:r>
    </w:p>
    <w:sectPr w:rsidR="004C54A3" w:rsidSect="007700C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81B4" w14:textId="77777777" w:rsidR="008B6C44" w:rsidRDefault="008B6C44" w:rsidP="00395D44">
      <w:pPr>
        <w:spacing w:after="0" w:line="240" w:lineRule="auto"/>
      </w:pPr>
      <w:r>
        <w:separator/>
      </w:r>
    </w:p>
  </w:endnote>
  <w:endnote w:type="continuationSeparator" w:id="0">
    <w:p w14:paraId="24B622E1" w14:textId="77777777" w:rsidR="008B6C44" w:rsidRDefault="008B6C44" w:rsidP="00395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0E6C" w14:textId="77777777" w:rsidR="008B6C44" w:rsidRDefault="008B6C44" w:rsidP="00395D44">
      <w:pPr>
        <w:spacing w:after="0" w:line="240" w:lineRule="auto"/>
      </w:pPr>
      <w:r>
        <w:separator/>
      </w:r>
    </w:p>
  </w:footnote>
  <w:footnote w:type="continuationSeparator" w:id="0">
    <w:p w14:paraId="7E4861AC" w14:textId="77777777" w:rsidR="008B6C44" w:rsidRDefault="008B6C44" w:rsidP="00395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0C26588E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FA3C1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B2CE0"/>
    <w:multiLevelType w:val="hybridMultilevel"/>
    <w:tmpl w:val="A7365ED4"/>
    <w:lvl w:ilvl="0" w:tplc="E57C7D04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524F06"/>
    <w:multiLevelType w:val="hybridMultilevel"/>
    <w:tmpl w:val="694AA404"/>
    <w:lvl w:ilvl="0" w:tplc="7F80C06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60F6F"/>
    <w:multiLevelType w:val="hybridMultilevel"/>
    <w:tmpl w:val="C9DA4580"/>
    <w:lvl w:ilvl="0" w:tplc="D4844EA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15675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544B0"/>
    <w:multiLevelType w:val="hybridMultilevel"/>
    <w:tmpl w:val="B99C45DE"/>
    <w:lvl w:ilvl="0" w:tplc="1FF679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A02CE2"/>
    <w:multiLevelType w:val="hybridMultilevel"/>
    <w:tmpl w:val="C234BD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966B8"/>
    <w:multiLevelType w:val="hybridMultilevel"/>
    <w:tmpl w:val="A1F23E22"/>
    <w:lvl w:ilvl="0" w:tplc="0EF29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C7BCD"/>
    <w:multiLevelType w:val="hybridMultilevel"/>
    <w:tmpl w:val="7D965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C0F15"/>
    <w:multiLevelType w:val="hybridMultilevel"/>
    <w:tmpl w:val="E0AA6E0C"/>
    <w:lvl w:ilvl="0" w:tplc="8D86E5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144E2"/>
    <w:multiLevelType w:val="hybridMultilevel"/>
    <w:tmpl w:val="57B8C2AC"/>
    <w:lvl w:ilvl="0" w:tplc="EF8A1CC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F36D1"/>
    <w:multiLevelType w:val="hybridMultilevel"/>
    <w:tmpl w:val="60120B00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2D76"/>
    <w:multiLevelType w:val="hybridMultilevel"/>
    <w:tmpl w:val="61440798"/>
    <w:lvl w:ilvl="0" w:tplc="6E8416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B90CD4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75DE5B92">
      <w:start w:val="1"/>
      <w:numFmt w:val="bullet"/>
      <w:lvlText w:val="-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92F63"/>
    <w:multiLevelType w:val="hybridMultilevel"/>
    <w:tmpl w:val="43B607BC"/>
    <w:lvl w:ilvl="0" w:tplc="6C8818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343D76"/>
    <w:multiLevelType w:val="hybridMultilevel"/>
    <w:tmpl w:val="AAD6609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E518C"/>
    <w:multiLevelType w:val="multilevel"/>
    <w:tmpl w:val="C3145C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BFB4D29"/>
    <w:multiLevelType w:val="hybridMultilevel"/>
    <w:tmpl w:val="D9669DF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7922B0"/>
    <w:multiLevelType w:val="hybridMultilevel"/>
    <w:tmpl w:val="E8C21E8E"/>
    <w:lvl w:ilvl="0" w:tplc="0B90CD4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A95749"/>
    <w:multiLevelType w:val="multilevel"/>
    <w:tmpl w:val="BAD86D50"/>
    <w:lvl w:ilvl="0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997910"/>
    <w:multiLevelType w:val="hybridMultilevel"/>
    <w:tmpl w:val="5BAAF14A"/>
    <w:lvl w:ilvl="0" w:tplc="46E2B140">
      <w:start w:val="1"/>
      <w:numFmt w:val="lowerLetter"/>
      <w:lvlText w:val="%1."/>
      <w:lvlJc w:val="left"/>
      <w:pPr>
        <w:ind w:left="19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10"/>
  </w:num>
  <w:num w:numId="8">
    <w:abstractNumId w:val="16"/>
  </w:num>
  <w:num w:numId="9">
    <w:abstractNumId w:val="17"/>
  </w:num>
  <w:num w:numId="10">
    <w:abstractNumId w:val="4"/>
  </w:num>
  <w:num w:numId="11">
    <w:abstractNumId w:val="11"/>
  </w:num>
  <w:num w:numId="12">
    <w:abstractNumId w:val="13"/>
  </w:num>
  <w:num w:numId="13">
    <w:abstractNumId w:val="7"/>
  </w:num>
  <w:num w:numId="14">
    <w:abstractNumId w:val="15"/>
  </w:num>
  <w:num w:numId="15">
    <w:abstractNumId w:val="12"/>
  </w:num>
  <w:num w:numId="16">
    <w:abstractNumId w:val="18"/>
  </w:num>
  <w:num w:numId="17">
    <w:abstractNumId w:val="3"/>
  </w:num>
  <w:num w:numId="18">
    <w:abstractNumId w:val="2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B0"/>
    <w:rsid w:val="00003453"/>
    <w:rsid w:val="00005AB7"/>
    <w:rsid w:val="00010B90"/>
    <w:rsid w:val="0002389F"/>
    <w:rsid w:val="00031953"/>
    <w:rsid w:val="00045A80"/>
    <w:rsid w:val="00050C0D"/>
    <w:rsid w:val="00057A2B"/>
    <w:rsid w:val="00060192"/>
    <w:rsid w:val="00067C02"/>
    <w:rsid w:val="00071CDD"/>
    <w:rsid w:val="00073EA0"/>
    <w:rsid w:val="0008217D"/>
    <w:rsid w:val="00083AC6"/>
    <w:rsid w:val="000B1E35"/>
    <w:rsid w:val="000B5379"/>
    <w:rsid w:val="000D59A0"/>
    <w:rsid w:val="000E3183"/>
    <w:rsid w:val="000E47AE"/>
    <w:rsid w:val="000E48B9"/>
    <w:rsid w:val="000E7DC5"/>
    <w:rsid w:val="000F58D8"/>
    <w:rsid w:val="00124012"/>
    <w:rsid w:val="00135930"/>
    <w:rsid w:val="001415BB"/>
    <w:rsid w:val="001418BE"/>
    <w:rsid w:val="00165208"/>
    <w:rsid w:val="00170203"/>
    <w:rsid w:val="00171371"/>
    <w:rsid w:val="00181391"/>
    <w:rsid w:val="001856CD"/>
    <w:rsid w:val="001A3317"/>
    <w:rsid w:val="001A3765"/>
    <w:rsid w:val="001A4D50"/>
    <w:rsid w:val="001A6FA6"/>
    <w:rsid w:val="001C1440"/>
    <w:rsid w:val="001D5198"/>
    <w:rsid w:val="001E1223"/>
    <w:rsid w:val="001E7AD1"/>
    <w:rsid w:val="001F0242"/>
    <w:rsid w:val="001F2891"/>
    <w:rsid w:val="001F5EA9"/>
    <w:rsid w:val="00207C6A"/>
    <w:rsid w:val="00212A1A"/>
    <w:rsid w:val="00217AE5"/>
    <w:rsid w:val="00222898"/>
    <w:rsid w:val="0022358E"/>
    <w:rsid w:val="002313C3"/>
    <w:rsid w:val="00231CA4"/>
    <w:rsid w:val="00235903"/>
    <w:rsid w:val="002434A0"/>
    <w:rsid w:val="00244572"/>
    <w:rsid w:val="00245130"/>
    <w:rsid w:val="002473CF"/>
    <w:rsid w:val="002479D5"/>
    <w:rsid w:val="00255E06"/>
    <w:rsid w:val="00257E1F"/>
    <w:rsid w:val="00266598"/>
    <w:rsid w:val="002A4B55"/>
    <w:rsid w:val="002B2C65"/>
    <w:rsid w:val="002B3507"/>
    <w:rsid w:val="002B7917"/>
    <w:rsid w:val="002C30DC"/>
    <w:rsid w:val="002C5466"/>
    <w:rsid w:val="002C5BE2"/>
    <w:rsid w:val="002D6F65"/>
    <w:rsid w:val="002E0542"/>
    <w:rsid w:val="002E090B"/>
    <w:rsid w:val="002E0C31"/>
    <w:rsid w:val="002E6B1B"/>
    <w:rsid w:val="0030230D"/>
    <w:rsid w:val="00344A9B"/>
    <w:rsid w:val="00347B18"/>
    <w:rsid w:val="00384E8E"/>
    <w:rsid w:val="00395D44"/>
    <w:rsid w:val="003C52EC"/>
    <w:rsid w:val="003C7E17"/>
    <w:rsid w:val="003D22E3"/>
    <w:rsid w:val="003F1A8D"/>
    <w:rsid w:val="003F669B"/>
    <w:rsid w:val="004149ED"/>
    <w:rsid w:val="004227AF"/>
    <w:rsid w:val="00437E97"/>
    <w:rsid w:val="00444FF8"/>
    <w:rsid w:val="004465EF"/>
    <w:rsid w:val="00450B97"/>
    <w:rsid w:val="00452F94"/>
    <w:rsid w:val="00461F9F"/>
    <w:rsid w:val="00480FE7"/>
    <w:rsid w:val="004A3BCD"/>
    <w:rsid w:val="004A5789"/>
    <w:rsid w:val="004C350B"/>
    <w:rsid w:val="004C3954"/>
    <w:rsid w:val="004C54A3"/>
    <w:rsid w:val="004D11A8"/>
    <w:rsid w:val="004E7DB9"/>
    <w:rsid w:val="004F1CAF"/>
    <w:rsid w:val="004F3B4B"/>
    <w:rsid w:val="005077E3"/>
    <w:rsid w:val="0051096E"/>
    <w:rsid w:val="005205F3"/>
    <w:rsid w:val="00525A5C"/>
    <w:rsid w:val="0053143D"/>
    <w:rsid w:val="00532201"/>
    <w:rsid w:val="00534E66"/>
    <w:rsid w:val="005604F9"/>
    <w:rsid w:val="005609C0"/>
    <w:rsid w:val="00563B93"/>
    <w:rsid w:val="00572062"/>
    <w:rsid w:val="0057236E"/>
    <w:rsid w:val="00587C19"/>
    <w:rsid w:val="00595428"/>
    <w:rsid w:val="005A2755"/>
    <w:rsid w:val="005A7C89"/>
    <w:rsid w:val="005A7F61"/>
    <w:rsid w:val="005B0C00"/>
    <w:rsid w:val="005B1ABE"/>
    <w:rsid w:val="005B5A1E"/>
    <w:rsid w:val="005B6BE1"/>
    <w:rsid w:val="005B6C7B"/>
    <w:rsid w:val="005C3F4F"/>
    <w:rsid w:val="005C4CE4"/>
    <w:rsid w:val="005C593C"/>
    <w:rsid w:val="005D1854"/>
    <w:rsid w:val="005E07F7"/>
    <w:rsid w:val="005E16E6"/>
    <w:rsid w:val="005E37B2"/>
    <w:rsid w:val="005F7514"/>
    <w:rsid w:val="0060275E"/>
    <w:rsid w:val="00603000"/>
    <w:rsid w:val="0060689B"/>
    <w:rsid w:val="00615A4B"/>
    <w:rsid w:val="006239A1"/>
    <w:rsid w:val="0063663E"/>
    <w:rsid w:val="00641919"/>
    <w:rsid w:val="006648BB"/>
    <w:rsid w:val="00670D5A"/>
    <w:rsid w:val="006857D7"/>
    <w:rsid w:val="0069119A"/>
    <w:rsid w:val="00696279"/>
    <w:rsid w:val="006A6E4E"/>
    <w:rsid w:val="006B0B8B"/>
    <w:rsid w:val="006B10EA"/>
    <w:rsid w:val="006B14D2"/>
    <w:rsid w:val="006B19D9"/>
    <w:rsid w:val="006B6134"/>
    <w:rsid w:val="006C0ECF"/>
    <w:rsid w:val="006D1F73"/>
    <w:rsid w:val="006D70A8"/>
    <w:rsid w:val="006E542A"/>
    <w:rsid w:val="006E781B"/>
    <w:rsid w:val="0071668E"/>
    <w:rsid w:val="007537DB"/>
    <w:rsid w:val="007612C7"/>
    <w:rsid w:val="00761CBB"/>
    <w:rsid w:val="007700CD"/>
    <w:rsid w:val="00780AC2"/>
    <w:rsid w:val="007B423D"/>
    <w:rsid w:val="007B6309"/>
    <w:rsid w:val="007C73DD"/>
    <w:rsid w:val="007D2AC8"/>
    <w:rsid w:val="007D2B2A"/>
    <w:rsid w:val="007F2A38"/>
    <w:rsid w:val="008079B0"/>
    <w:rsid w:val="00824379"/>
    <w:rsid w:val="00830FE6"/>
    <w:rsid w:val="008479F8"/>
    <w:rsid w:val="008504B6"/>
    <w:rsid w:val="00857C9E"/>
    <w:rsid w:val="00871867"/>
    <w:rsid w:val="008B6C44"/>
    <w:rsid w:val="008B7F1A"/>
    <w:rsid w:val="008C389C"/>
    <w:rsid w:val="008C49BC"/>
    <w:rsid w:val="008C7C41"/>
    <w:rsid w:val="008D35BD"/>
    <w:rsid w:val="008E2E03"/>
    <w:rsid w:val="008E5FFB"/>
    <w:rsid w:val="00912388"/>
    <w:rsid w:val="00924283"/>
    <w:rsid w:val="0092541A"/>
    <w:rsid w:val="00932A7F"/>
    <w:rsid w:val="009411FB"/>
    <w:rsid w:val="00941B48"/>
    <w:rsid w:val="00954779"/>
    <w:rsid w:val="009623D3"/>
    <w:rsid w:val="009716D9"/>
    <w:rsid w:val="00976CDB"/>
    <w:rsid w:val="009820FE"/>
    <w:rsid w:val="00983D89"/>
    <w:rsid w:val="009872C1"/>
    <w:rsid w:val="009B7AEE"/>
    <w:rsid w:val="009B7FED"/>
    <w:rsid w:val="009C0629"/>
    <w:rsid w:val="009D0C49"/>
    <w:rsid w:val="009D348E"/>
    <w:rsid w:val="009E1675"/>
    <w:rsid w:val="009F18E7"/>
    <w:rsid w:val="009F79F0"/>
    <w:rsid w:val="00A06132"/>
    <w:rsid w:val="00A1422E"/>
    <w:rsid w:val="00A16E2E"/>
    <w:rsid w:val="00A17B9B"/>
    <w:rsid w:val="00A27FE0"/>
    <w:rsid w:val="00A3368B"/>
    <w:rsid w:val="00A338BE"/>
    <w:rsid w:val="00A37D93"/>
    <w:rsid w:val="00A416E1"/>
    <w:rsid w:val="00A509FD"/>
    <w:rsid w:val="00A71F07"/>
    <w:rsid w:val="00A81D50"/>
    <w:rsid w:val="00A86C2F"/>
    <w:rsid w:val="00AA5F1B"/>
    <w:rsid w:val="00AD0CD8"/>
    <w:rsid w:val="00AE0CB2"/>
    <w:rsid w:val="00AF0A98"/>
    <w:rsid w:val="00AF2DC5"/>
    <w:rsid w:val="00B05C46"/>
    <w:rsid w:val="00B07BB8"/>
    <w:rsid w:val="00B210E0"/>
    <w:rsid w:val="00B41A6E"/>
    <w:rsid w:val="00B42520"/>
    <w:rsid w:val="00B46892"/>
    <w:rsid w:val="00B60780"/>
    <w:rsid w:val="00B62956"/>
    <w:rsid w:val="00B672EB"/>
    <w:rsid w:val="00B76C35"/>
    <w:rsid w:val="00B80A9D"/>
    <w:rsid w:val="00B82444"/>
    <w:rsid w:val="00B93476"/>
    <w:rsid w:val="00BA50F1"/>
    <w:rsid w:val="00BA5452"/>
    <w:rsid w:val="00BD0AC7"/>
    <w:rsid w:val="00BD65DE"/>
    <w:rsid w:val="00BD77B2"/>
    <w:rsid w:val="00BE55D0"/>
    <w:rsid w:val="00C00EFF"/>
    <w:rsid w:val="00C110F0"/>
    <w:rsid w:val="00C142C8"/>
    <w:rsid w:val="00C21C29"/>
    <w:rsid w:val="00C21FF4"/>
    <w:rsid w:val="00C24FA6"/>
    <w:rsid w:val="00C3424D"/>
    <w:rsid w:val="00C62BA2"/>
    <w:rsid w:val="00C63B6C"/>
    <w:rsid w:val="00C6449C"/>
    <w:rsid w:val="00C74F6E"/>
    <w:rsid w:val="00C80C1C"/>
    <w:rsid w:val="00C80D8F"/>
    <w:rsid w:val="00C83811"/>
    <w:rsid w:val="00C86D01"/>
    <w:rsid w:val="00CA3CB6"/>
    <w:rsid w:val="00CB7D4C"/>
    <w:rsid w:val="00CC4117"/>
    <w:rsid w:val="00CD59DE"/>
    <w:rsid w:val="00CD7941"/>
    <w:rsid w:val="00CE3091"/>
    <w:rsid w:val="00CE76E4"/>
    <w:rsid w:val="00CF444E"/>
    <w:rsid w:val="00CF63AA"/>
    <w:rsid w:val="00CF68F2"/>
    <w:rsid w:val="00D06150"/>
    <w:rsid w:val="00D26D6E"/>
    <w:rsid w:val="00D410AA"/>
    <w:rsid w:val="00D42641"/>
    <w:rsid w:val="00D523F6"/>
    <w:rsid w:val="00D62F8D"/>
    <w:rsid w:val="00D70CC0"/>
    <w:rsid w:val="00D72736"/>
    <w:rsid w:val="00D75370"/>
    <w:rsid w:val="00D75BA3"/>
    <w:rsid w:val="00D76A8D"/>
    <w:rsid w:val="00D86814"/>
    <w:rsid w:val="00D92AE8"/>
    <w:rsid w:val="00DB2E90"/>
    <w:rsid w:val="00DB6A9D"/>
    <w:rsid w:val="00DB7161"/>
    <w:rsid w:val="00DD5721"/>
    <w:rsid w:val="00E04D57"/>
    <w:rsid w:val="00E10D4D"/>
    <w:rsid w:val="00E24D37"/>
    <w:rsid w:val="00E255CD"/>
    <w:rsid w:val="00E42362"/>
    <w:rsid w:val="00E42B93"/>
    <w:rsid w:val="00E66E73"/>
    <w:rsid w:val="00E75C9A"/>
    <w:rsid w:val="00E87C8C"/>
    <w:rsid w:val="00E92B0B"/>
    <w:rsid w:val="00E978DA"/>
    <w:rsid w:val="00EA0A85"/>
    <w:rsid w:val="00EA4B4E"/>
    <w:rsid w:val="00EB3094"/>
    <w:rsid w:val="00EC3D8D"/>
    <w:rsid w:val="00EC54AC"/>
    <w:rsid w:val="00ED2181"/>
    <w:rsid w:val="00ED64B6"/>
    <w:rsid w:val="00ED6784"/>
    <w:rsid w:val="00EE1542"/>
    <w:rsid w:val="00EF1AD3"/>
    <w:rsid w:val="00EF34BA"/>
    <w:rsid w:val="00F04E74"/>
    <w:rsid w:val="00F05449"/>
    <w:rsid w:val="00F058F1"/>
    <w:rsid w:val="00F05D0B"/>
    <w:rsid w:val="00F105DF"/>
    <w:rsid w:val="00F1438E"/>
    <w:rsid w:val="00F14CEB"/>
    <w:rsid w:val="00F1755E"/>
    <w:rsid w:val="00F26778"/>
    <w:rsid w:val="00F37F1A"/>
    <w:rsid w:val="00F4061F"/>
    <w:rsid w:val="00F70C30"/>
    <w:rsid w:val="00F80F45"/>
    <w:rsid w:val="00FA6FFB"/>
    <w:rsid w:val="00FB0898"/>
    <w:rsid w:val="00FB16BB"/>
    <w:rsid w:val="00FC0D66"/>
    <w:rsid w:val="00FD033B"/>
    <w:rsid w:val="00FD3A77"/>
    <w:rsid w:val="00FF4ECD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1A31E4B8"/>
  <w15:docId w15:val="{5F7B6ADF-0086-4ACC-97A9-0D69C21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49ED"/>
  </w:style>
  <w:style w:type="paragraph" w:styleId="Nadpis2">
    <w:name w:val="heading 2"/>
    <w:basedOn w:val="Normlny"/>
    <w:link w:val="Nadpis2Char"/>
    <w:uiPriority w:val="9"/>
    <w:qFormat/>
    <w:rsid w:val="007D2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A6FFB"/>
    <w:pPr>
      <w:ind w:left="720"/>
      <w:contextualSpacing/>
    </w:pPr>
  </w:style>
  <w:style w:type="paragraph" w:customStyle="1" w:styleId="Standard">
    <w:name w:val="Standard"/>
    <w:rsid w:val="00FA6F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C80D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lavikaChar">
    <w:name w:val="Hlavička Char"/>
    <w:basedOn w:val="Predvolenpsmoodseku"/>
    <w:link w:val="Hlavika"/>
    <w:uiPriority w:val="99"/>
    <w:rsid w:val="00C80D8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72">
    <w:name w:val="Font Style72"/>
    <w:uiPriority w:val="99"/>
    <w:rsid w:val="00C80D8F"/>
    <w:rPr>
      <w:rFonts w:ascii="Garamond" w:hAnsi="Garamond" w:cs="Garamond"/>
      <w:sz w:val="26"/>
      <w:szCs w:val="26"/>
    </w:rPr>
  </w:style>
  <w:style w:type="paragraph" w:customStyle="1" w:styleId="Default">
    <w:name w:val="Default"/>
    <w:rsid w:val="006B6134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713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137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137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13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137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7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137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B7F1A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6B19D9"/>
    <w:rPr>
      <w:color w:val="0000FF" w:themeColor="hyperlink"/>
      <w:u w:val="single"/>
    </w:rPr>
  </w:style>
  <w:style w:type="paragraph" w:styleId="Pta">
    <w:name w:val="footer"/>
    <w:basedOn w:val="Normlny"/>
    <w:link w:val="PtaChar"/>
    <w:uiPriority w:val="99"/>
    <w:semiHidden/>
    <w:unhideWhenUsed/>
    <w:rsid w:val="00395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395D44"/>
  </w:style>
  <w:style w:type="paragraph" w:styleId="Normlnywebov">
    <w:name w:val="Normal (Web)"/>
    <w:basedOn w:val="Normlny"/>
    <w:rsid w:val="004C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zov">
    <w:name w:val="nazov"/>
    <w:basedOn w:val="Predvolenpsmoodseku"/>
    <w:rsid w:val="004C350B"/>
  </w:style>
  <w:style w:type="character" w:customStyle="1" w:styleId="hodnota">
    <w:name w:val="hodnota"/>
    <w:basedOn w:val="Predvolenpsmoodseku"/>
    <w:rsid w:val="004C350B"/>
  </w:style>
  <w:style w:type="character" w:styleId="Vrazn">
    <w:name w:val="Strong"/>
    <w:basedOn w:val="Predvolenpsmoodseku"/>
    <w:qFormat/>
    <w:rsid w:val="00CF63AA"/>
    <w:rPr>
      <w:b/>
      <w:bCs/>
    </w:rPr>
  </w:style>
  <w:style w:type="paragraph" w:styleId="Zkladntext">
    <w:name w:val="Body Text"/>
    <w:aliases w:val="b"/>
    <w:basedOn w:val="Normlny"/>
    <w:link w:val="ZkladntextChar"/>
    <w:rsid w:val="00E92B0B"/>
    <w:pPr>
      <w:spacing w:after="12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ZkladntextChar">
    <w:name w:val="Základný text Char"/>
    <w:aliases w:val="b Char"/>
    <w:basedOn w:val="Predvolenpsmoodseku"/>
    <w:link w:val="Zkladntext"/>
    <w:rsid w:val="00E92B0B"/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7D2AC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Revzia">
    <w:name w:val="Revision"/>
    <w:hidden/>
    <w:uiPriority w:val="99"/>
    <w:semiHidden/>
    <w:rsid w:val="00F80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8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66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17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76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24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418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2240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nspnz.sk" TargetMode="External"/><Relationship Id="rId13" Type="http://schemas.openxmlformats.org/officeDocument/2006/relationships/hyperlink" Target="mailto:katalin.szabo@nspnz.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valeria.hipsova@nspnz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drea.hackova@nspnz.s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hana.cvikova@nspnz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pnz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1908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Prutkayová</dc:creator>
  <cp:lastModifiedBy>Obstaravanie</cp:lastModifiedBy>
  <cp:revision>15</cp:revision>
  <cp:lastPrinted>2022-03-31T13:41:00Z</cp:lastPrinted>
  <dcterms:created xsi:type="dcterms:W3CDTF">2020-11-20T10:36:00Z</dcterms:created>
  <dcterms:modified xsi:type="dcterms:W3CDTF">2022-03-31T13:51:00Z</dcterms:modified>
</cp:coreProperties>
</file>