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77C5C57A"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Výzva na určenie predpokladanej hodnoty zákazky (PHZ) / s výberom dodávateľa</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 xml:space="preserve">MUDr. Karol </w:t>
      </w:r>
      <w:proofErr w:type="spellStart"/>
      <w:r w:rsidR="00782824" w:rsidRPr="00DB3745">
        <w:rPr>
          <w:rFonts w:ascii="Franklin Gothic Book" w:hAnsi="Franklin Gothic Book" w:cs="Times New Roman"/>
          <w:sz w:val="20"/>
          <w:szCs w:val="20"/>
        </w:rPr>
        <w:t>Hajnovič</w:t>
      </w:r>
      <w:proofErr w:type="spellEnd"/>
      <w:r w:rsidR="00782824" w:rsidRPr="00DB3745">
        <w:rPr>
          <w:rFonts w:ascii="Franklin Gothic Book" w:hAnsi="Franklin Gothic Book" w:cs="Times New Roman"/>
          <w:sz w:val="20"/>
          <w:szCs w:val="20"/>
        </w:rPr>
        <w:t>,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Mgr. Simona </w:t>
      </w:r>
      <w:proofErr w:type="spellStart"/>
      <w:r w:rsidRPr="00DB3745">
        <w:rPr>
          <w:rFonts w:ascii="Franklin Gothic Book" w:hAnsi="Franklin Gothic Book" w:cs="Times New Roman"/>
          <w:sz w:val="20"/>
          <w:szCs w:val="20"/>
        </w:rPr>
        <w:t>Gondžalová</w:t>
      </w:r>
      <w:proofErr w:type="spellEnd"/>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3DFB0BDE" w:rsidR="0051638A" w:rsidRPr="0036572D"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075BA7">
        <w:rPr>
          <w:rFonts w:ascii="Franklin Gothic Book" w:hAnsi="Franklin Gothic Book" w:cs="Times New Roman"/>
          <w:b/>
          <w:bCs/>
          <w:sz w:val="20"/>
          <w:szCs w:val="20"/>
        </w:rPr>
        <w:t>Plienky pre dospelých veľkosť L</w:t>
      </w:r>
      <w:r w:rsidR="00C004A6">
        <w:rPr>
          <w:rFonts w:ascii="Franklin Gothic Book" w:hAnsi="Franklin Gothic Book" w:cs="Times New Roman"/>
          <w:b/>
          <w:bCs/>
          <w:sz w:val="20"/>
          <w:szCs w:val="20"/>
        </w:rPr>
        <w:t>“</w:t>
      </w:r>
      <w:r w:rsidR="0036572D">
        <w:rPr>
          <w:rFonts w:ascii="Franklin Gothic Book" w:hAnsi="Franklin Gothic Book" w:cs="Times New Roman"/>
          <w:b/>
          <w:bCs/>
          <w:sz w:val="20"/>
          <w:szCs w:val="20"/>
        </w:rPr>
        <w:t xml:space="preserve"> </w:t>
      </w:r>
      <w:r w:rsidR="0036572D">
        <w:rPr>
          <w:rFonts w:ascii="Franklin Gothic Book" w:hAnsi="Franklin Gothic Book" w:cs="Times New Roman"/>
          <w:sz w:val="20"/>
          <w:szCs w:val="20"/>
        </w:rPr>
        <w:t>na obdobie 12 mesiacov</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1720F853" w14:textId="122E1291" w:rsidR="00C410E9"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33</w:t>
      </w:r>
      <w:r w:rsidR="00E6263E">
        <w:rPr>
          <w:rFonts w:ascii="Franklin Gothic Book" w:hAnsi="Franklin Gothic Book" w:cs="Times New Roman"/>
          <w:sz w:val="20"/>
          <w:szCs w:val="20"/>
        </w:rPr>
        <w:t>751000-9</w:t>
      </w:r>
      <w:r w:rsidR="00923127">
        <w:rPr>
          <w:rFonts w:ascii="Franklin Gothic Book" w:hAnsi="Franklin Gothic Book" w:cs="Times New Roman"/>
          <w:sz w:val="20"/>
          <w:szCs w:val="20"/>
        </w:rPr>
        <w:t xml:space="preserve"> </w:t>
      </w:r>
      <w:r w:rsidR="00E6263E">
        <w:rPr>
          <w:rFonts w:ascii="Franklin Gothic Book" w:hAnsi="Franklin Gothic Book" w:cs="Times New Roman"/>
          <w:sz w:val="20"/>
          <w:szCs w:val="20"/>
        </w:rPr>
        <w:t>Jednorazové plienky</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26912CF9"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4C4E9A">
        <w:rPr>
          <w:rFonts w:ascii="Franklin Gothic Book" w:hAnsi="Franklin Gothic Book" w:cs="Times New Roman"/>
          <w:b/>
          <w:bCs/>
          <w:sz w:val="20"/>
          <w:szCs w:val="20"/>
        </w:rPr>
        <w:t>Plienky pre dospelých veľkosť L</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9C5EC5" w:rsidRPr="00DB3745">
        <w:rPr>
          <w:rFonts w:ascii="Franklin Gothic Book" w:hAnsi="Franklin Gothic Book" w:cs="Times New Roman"/>
          <w:sz w:val="20"/>
          <w:szCs w:val="20"/>
        </w:rPr>
        <w:t>počt</w:t>
      </w:r>
      <w:r w:rsidR="00D32CDD">
        <w:rPr>
          <w:rFonts w:ascii="Franklin Gothic Book" w:hAnsi="Franklin Gothic Book" w:cs="Times New Roman"/>
          <w:sz w:val="20"/>
          <w:szCs w:val="20"/>
        </w:rPr>
        <w:t xml:space="preserve">och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lastRenderedPageBreak/>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7FC79299"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Rámcová zmluva na obdobie 12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4EF1DB29"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(12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4245327C" w14:textId="516AA06A" w:rsidR="006E4D88" w:rsidRPr="00CE0B91" w:rsidRDefault="00D223D1"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t>Spôsob stanovenia predpokladanej hodnoty zákazky:</w:t>
      </w:r>
    </w:p>
    <w:p w14:paraId="7E7B571F" w14:textId="1428D5AB" w:rsidR="006E4D88" w:rsidRDefault="006E4D88" w:rsidP="00CE0B91">
      <w:pPr>
        <w:tabs>
          <w:tab w:val="left" w:pos="426"/>
        </w:tabs>
        <w:ind w:left="426"/>
        <w:jc w:val="both"/>
        <w:rPr>
          <w:rFonts w:ascii="Franklin Gothic Book" w:hAnsi="Franklin Gothic Book" w:cs="Times New Roman"/>
          <w:sz w:val="20"/>
          <w:szCs w:val="20"/>
        </w:rPr>
      </w:pPr>
      <w:r w:rsidRPr="00CE0B91">
        <w:rPr>
          <w:rFonts w:ascii="Franklin Gothic Book" w:hAnsi="Franklin Gothic Book" w:cs="Times New Roman"/>
          <w:sz w:val="20"/>
          <w:szCs w:val="20"/>
        </w:rPr>
        <w:t xml:space="preserve">Prieskum trhu slúži </w:t>
      </w:r>
      <w:r w:rsidR="004835D5" w:rsidRPr="00F573D3">
        <w:rPr>
          <w:rFonts w:ascii="Franklin Gothic Book" w:hAnsi="Franklin Gothic Book" w:cs="Times New Roman"/>
          <w:sz w:val="20"/>
          <w:szCs w:val="20"/>
          <w:u w:val="single"/>
        </w:rPr>
        <w:t xml:space="preserve">na </w:t>
      </w:r>
      <w:r w:rsidRPr="00F573D3">
        <w:rPr>
          <w:rFonts w:ascii="Franklin Gothic Book" w:hAnsi="Franklin Gothic Book" w:cs="Times New Roman"/>
          <w:sz w:val="20"/>
          <w:szCs w:val="20"/>
          <w:u w:val="single"/>
        </w:rPr>
        <w:t>určenie predpokladanej hodnoty zákazky</w:t>
      </w:r>
      <w:r w:rsidR="00372ACE" w:rsidRPr="00F573D3">
        <w:rPr>
          <w:rFonts w:ascii="Franklin Gothic Book" w:hAnsi="Franklin Gothic Book" w:cs="Times New Roman"/>
          <w:sz w:val="20"/>
          <w:szCs w:val="20"/>
          <w:u w:val="single"/>
        </w:rPr>
        <w:t xml:space="preserve"> v EUR bez DPH</w:t>
      </w:r>
      <w:r w:rsidR="00372ACE" w:rsidRPr="00CE0B91">
        <w:rPr>
          <w:rFonts w:ascii="Franklin Gothic Book" w:hAnsi="Franklin Gothic Book" w:cs="Times New Roman"/>
          <w:sz w:val="20"/>
          <w:szCs w:val="20"/>
        </w:rPr>
        <w:t xml:space="preserve"> a </w:t>
      </w:r>
      <w:r w:rsidR="00372ACE" w:rsidRPr="00F573D3">
        <w:rPr>
          <w:rFonts w:ascii="Franklin Gothic Book" w:hAnsi="Franklin Gothic Book" w:cs="Times New Roman"/>
          <w:sz w:val="20"/>
          <w:szCs w:val="20"/>
          <w:u w:val="single"/>
        </w:rPr>
        <w:t>na výber dodávateľa</w:t>
      </w:r>
      <w:r w:rsidR="00372ACE" w:rsidRPr="00CE0B91">
        <w:rPr>
          <w:rFonts w:ascii="Franklin Gothic Book" w:hAnsi="Franklin Gothic Book" w:cs="Times New Roman"/>
          <w:sz w:val="20"/>
          <w:szCs w:val="20"/>
        </w:rPr>
        <w:t xml:space="preserve"> v prípade, ak </w:t>
      </w:r>
      <w:r w:rsidR="004D2FFB">
        <w:rPr>
          <w:rFonts w:ascii="Franklin Gothic Book" w:hAnsi="Franklin Gothic Book" w:cs="Times New Roman"/>
          <w:sz w:val="20"/>
          <w:szCs w:val="20"/>
        </w:rPr>
        <w:t xml:space="preserve"> </w:t>
      </w:r>
      <w:r w:rsidR="00F573D3">
        <w:rPr>
          <w:rFonts w:ascii="Franklin Gothic Book" w:hAnsi="Franklin Gothic Book" w:cs="Times New Roman"/>
          <w:sz w:val="20"/>
          <w:szCs w:val="20"/>
        </w:rPr>
        <w:t>p</w:t>
      </w:r>
      <w:r w:rsidR="004D2FFB">
        <w:rPr>
          <w:rFonts w:ascii="Franklin Gothic Book" w:hAnsi="Franklin Gothic Book" w:cs="Times New Roman"/>
          <w:sz w:val="20"/>
          <w:szCs w:val="20"/>
        </w:rPr>
        <w:t>redpokladaná hodnota zákazky</w:t>
      </w:r>
      <w:r w:rsidR="00372ACE" w:rsidRPr="00CE0B91">
        <w:rPr>
          <w:rFonts w:ascii="Franklin Gothic Book" w:hAnsi="Franklin Gothic Book" w:cs="Times New Roman"/>
          <w:sz w:val="20"/>
          <w:szCs w:val="20"/>
        </w:rPr>
        <w:t xml:space="preserve"> neprekročí finančný limit zákazky </w:t>
      </w:r>
      <w:r w:rsidR="00D223D1">
        <w:rPr>
          <w:rFonts w:ascii="Franklin Gothic Book" w:hAnsi="Franklin Gothic Book" w:cs="Times New Roman"/>
          <w:sz w:val="20"/>
          <w:szCs w:val="20"/>
        </w:rPr>
        <w:t>malého rozsahu (t. j. do 10 000 EUR bez DPH).</w:t>
      </w: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5F129E57"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jednotková cena za ks v EUR bez DPH,</w:t>
      </w:r>
    </w:p>
    <w:p w14:paraId="68515235" w14:textId="10EBCFD3"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3564618B"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EA5FBF">
        <w:rPr>
          <w:rFonts w:ascii="Franklin Gothic Book" w:hAnsi="Franklin Gothic Book" w:cs="Times New Roman"/>
          <w:b/>
          <w:bCs/>
          <w:sz w:val="20"/>
          <w:szCs w:val="20"/>
          <w:highlight w:val="yellow"/>
          <w:u w:val="single"/>
        </w:rPr>
        <w:t>31</w:t>
      </w:r>
      <w:r w:rsidR="00F573D3" w:rsidRPr="00F4431B">
        <w:rPr>
          <w:rFonts w:ascii="Franklin Gothic Book" w:hAnsi="Franklin Gothic Book" w:cs="Times New Roman"/>
          <w:b/>
          <w:bCs/>
          <w:sz w:val="20"/>
          <w:szCs w:val="20"/>
          <w:highlight w:val="yellow"/>
          <w:u w:val="single"/>
        </w:rPr>
        <w:t>.05</w:t>
      </w:r>
      <w:r w:rsidR="00F4431B" w:rsidRPr="00F4431B">
        <w:rPr>
          <w:rFonts w:ascii="Franklin Gothic Book" w:hAnsi="Franklin Gothic Book" w:cs="Times New Roman"/>
          <w:b/>
          <w:bCs/>
          <w:sz w:val="20"/>
          <w:szCs w:val="20"/>
          <w:highlight w:val="yellow"/>
          <w:u w:val="single"/>
        </w:rPr>
        <w:t>.</w:t>
      </w:r>
      <w:r w:rsidRPr="00F4431B">
        <w:rPr>
          <w:rFonts w:ascii="Franklin Gothic Book" w:hAnsi="Franklin Gothic Book" w:cs="Times New Roman"/>
          <w:b/>
          <w:bCs/>
          <w:sz w:val="20"/>
          <w:szCs w:val="20"/>
          <w:highlight w:val="yellow"/>
          <w:u w:val="single"/>
        </w:rPr>
        <w:t>2022, do 1</w:t>
      </w:r>
      <w:r w:rsidR="004C4E9A">
        <w:rPr>
          <w:rFonts w:ascii="Franklin Gothic Book" w:hAnsi="Franklin Gothic Book" w:cs="Times New Roman"/>
          <w:b/>
          <w:bCs/>
          <w:sz w:val="20"/>
          <w:szCs w:val="20"/>
          <w:highlight w:val="yellow"/>
          <w:u w:val="single"/>
        </w:rPr>
        <w:t>2</w:t>
      </w:r>
      <w:r w:rsidRPr="00F4431B">
        <w:rPr>
          <w:rFonts w:ascii="Franklin Gothic Book" w:hAnsi="Franklin Gothic Book" w:cs="Times New Roman"/>
          <w:b/>
          <w:bCs/>
          <w:sz w:val="20"/>
          <w:szCs w:val="20"/>
          <w:highlight w:val="yellow"/>
          <w:u w:val="single"/>
        </w:rPr>
        <w:t>:00 hod.</w:t>
      </w:r>
    </w:p>
    <w:p w14:paraId="775F394D" w14:textId="0ACF3EFA"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F4431B">
        <w:rPr>
          <w:rFonts w:ascii="Franklin Gothic Book" w:hAnsi="Franklin Gothic Book" w:cs="Times New Roman"/>
          <w:b/>
          <w:bCs/>
          <w:sz w:val="20"/>
          <w:szCs w:val="20"/>
        </w:rPr>
        <w:t xml:space="preserve">Ponuka sa predkladá elektronicky e-mailom, na e-mail: </w:t>
      </w:r>
      <w:hyperlink r:id="rId10" w:history="1">
        <w:r w:rsidR="00F4431B" w:rsidRPr="0059464D">
          <w:rPr>
            <w:rStyle w:val="Hypertextovprepojenie"/>
            <w:rFonts w:ascii="Franklin Gothic Book" w:hAnsi="Franklin Gothic Book" w:cs="Times New Roman"/>
            <w:b/>
            <w:bCs/>
            <w:sz w:val="20"/>
            <w:szCs w:val="20"/>
          </w:rPr>
          <w:t>simona.gondzalova@nspnz.sk</w:t>
        </w:r>
      </w:hyperlink>
      <w:r w:rsidR="00F4431B">
        <w:rPr>
          <w:rFonts w:ascii="Franklin Gothic Book" w:hAnsi="Franklin Gothic Book" w:cs="Times New Roman"/>
          <w:b/>
          <w:bCs/>
          <w:sz w:val="20"/>
          <w:szCs w:val="20"/>
        </w:rPr>
        <w:t xml:space="preserve">. </w:t>
      </w:r>
    </w:p>
    <w:p w14:paraId="5A629D1A" w14:textId="1B47CC32" w:rsidR="00381C90" w:rsidRPr="00DB3745"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F4431B">
        <w:rPr>
          <w:rFonts w:ascii="Franklin Gothic Book" w:hAnsi="Franklin Gothic Book" w:cs="Times New Roman"/>
          <w:sz w:val="20"/>
          <w:szCs w:val="20"/>
        </w:rPr>
        <w:t>1</w:t>
      </w:r>
      <w:r w:rsidR="00381C90" w:rsidRPr="00DB3745">
        <w:rPr>
          <w:rFonts w:ascii="Franklin Gothic Book" w:hAnsi="Franklin Gothic Book" w:cs="Times New Roman"/>
          <w:sz w:val="20"/>
          <w:szCs w:val="20"/>
        </w:rPr>
        <w:t>.0</w:t>
      </w:r>
      <w:r w:rsidR="00F4431B">
        <w:rPr>
          <w:rFonts w:ascii="Franklin Gothic Book" w:hAnsi="Franklin Gothic Book" w:cs="Times New Roman"/>
          <w:sz w:val="20"/>
          <w:szCs w:val="20"/>
        </w:rPr>
        <w:t>8</w:t>
      </w:r>
      <w:r w:rsidR="00381C90" w:rsidRPr="00DB3745">
        <w:rPr>
          <w:rFonts w:ascii="Franklin Gothic Book" w:hAnsi="Franklin Gothic Book" w:cs="Times New Roman"/>
          <w:sz w:val="20"/>
          <w:szCs w:val="20"/>
        </w:rPr>
        <w:t>.2022</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199516D8" w14:textId="4B109CC3" w:rsidR="00CB3527" w:rsidRPr="00CB3527" w:rsidRDefault="00672F96"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p>
    <w:p w14:paraId="2A38114A" w14:textId="4A94ED79" w:rsidR="00672F96" w:rsidRPr="00DB3745" w:rsidRDefault="00672F96" w:rsidP="00672F96">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Výsledkom verejného obstarávania bude </w:t>
      </w:r>
      <w:r w:rsidRPr="003A4235">
        <w:rPr>
          <w:rFonts w:ascii="Franklin Gothic Book" w:hAnsi="Franklin Gothic Book" w:cs="Times New Roman"/>
          <w:b/>
          <w:bCs/>
          <w:sz w:val="20"/>
          <w:szCs w:val="20"/>
        </w:rPr>
        <w:t>určenie predpokladanej hodnoty zákazky</w:t>
      </w:r>
      <w:r w:rsidRPr="00DB3745">
        <w:rPr>
          <w:rFonts w:ascii="Franklin Gothic Book" w:hAnsi="Franklin Gothic Book" w:cs="Times New Roman"/>
          <w:sz w:val="20"/>
          <w:szCs w:val="20"/>
        </w:rPr>
        <w:t xml:space="preserve"> (PHZ). </w:t>
      </w:r>
    </w:p>
    <w:p w14:paraId="72E5D779" w14:textId="462C18D1" w:rsidR="00CB3527" w:rsidRDefault="00672F96" w:rsidP="00672F96">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V prípade, ak všetky predložené ponuky budú porovnateľné a PHZ určená na základe tohto prieskumu trhu nepresiahne výšku finančného limitu </w:t>
      </w:r>
      <w:r w:rsidR="00CB3527">
        <w:rPr>
          <w:rFonts w:ascii="Franklin Gothic Book" w:hAnsi="Franklin Gothic Book" w:cs="Times New Roman"/>
          <w:sz w:val="20"/>
          <w:szCs w:val="20"/>
        </w:rPr>
        <w:t xml:space="preserve">pre zákazku „malého rozsahu“, môže ponuka uchádza slúžiť aj pre účely výberového konania. </w:t>
      </w:r>
    </w:p>
    <w:p w14:paraId="2A8233A5" w14:textId="62F4244F"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Rámcová zmluva na obdobie 12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lastRenderedPageBreak/>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95D4DAF" w14:textId="46C65D92" w:rsidR="00572AD3" w:rsidRPr="00572AD3" w:rsidRDefault="00572AD3" w:rsidP="00572AD3">
      <w:pPr>
        <w:pStyle w:val="Odsekzoznamu"/>
        <w:numPr>
          <w:ilvl w:val="0"/>
          <w:numId w:val="11"/>
        </w:numPr>
        <w:tabs>
          <w:tab w:val="left" w:pos="426"/>
        </w:tabs>
        <w:spacing w:before="120" w:after="0" w:line="240" w:lineRule="auto"/>
        <w:jc w:val="both"/>
        <w:rPr>
          <w:rFonts w:ascii="Franklin Gothic Book" w:eastAsia="Times New Roman" w:hAnsi="Franklin Gothic Book" w:cs="Arial"/>
          <w:i/>
          <w:iCs/>
          <w:sz w:val="20"/>
          <w:szCs w:val="20"/>
          <w:lang w:eastAsia="sk-SK"/>
        </w:rPr>
      </w:pPr>
      <w:r w:rsidRPr="00572AD3">
        <w:rPr>
          <w:rFonts w:ascii="Franklin Gothic Book" w:eastAsia="Times New Roman" w:hAnsi="Franklin Gothic Book" w:cs="Arial"/>
          <w:b/>
          <w:bCs/>
          <w:sz w:val="20"/>
          <w:szCs w:val="20"/>
          <w:lang w:eastAsia="sk-SK"/>
        </w:rPr>
        <w:t>Vyplnený a podpísaný návrh Rámcovej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tvorí Prílohu č. 2 tejto výzvy)</w:t>
      </w:r>
      <w:r>
        <w:rPr>
          <w:rFonts w:ascii="Franklin Gothic Book" w:eastAsia="Times New Roman" w:hAnsi="Franklin Gothic Book" w:cs="Arial"/>
          <w:sz w:val="20"/>
          <w:szCs w:val="20"/>
          <w:lang w:eastAsia="sk-SK"/>
        </w:rPr>
        <w:t xml:space="preserve"> spolu </w:t>
      </w:r>
      <w:r w:rsidRPr="00572AD3">
        <w:rPr>
          <w:rFonts w:ascii="Franklin Gothic Book" w:eastAsia="Times New Roman" w:hAnsi="Franklin Gothic Book" w:cs="Arial"/>
          <w:b/>
          <w:bCs/>
          <w:sz w:val="20"/>
          <w:szCs w:val="20"/>
          <w:lang w:eastAsia="sk-SK"/>
        </w:rPr>
        <w:t>s vyplnenou Prílohou č. 1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zároveň tvorí 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40A7C" w14:textId="5B79ECDE" w:rsidR="00264A34" w:rsidRPr="00572AD3" w:rsidRDefault="00572AD3" w:rsidP="00572AD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 xml:space="preserve">Uchádzač predkladá </w:t>
      </w:r>
      <w:proofErr w:type="spellStart"/>
      <w:r w:rsidR="00E57D4D" w:rsidRPr="00572AD3">
        <w:rPr>
          <w:rFonts w:ascii="Franklin Gothic Book" w:eastAsia="Times New Roman" w:hAnsi="Franklin Gothic Book" w:cs="Arial"/>
          <w:sz w:val="20"/>
          <w:szCs w:val="20"/>
          <w:lang w:eastAsia="sk-SK"/>
        </w:rPr>
        <w:t>scan</w:t>
      </w:r>
      <w:r w:rsidR="00145409" w:rsidRPr="00572AD3">
        <w:rPr>
          <w:rFonts w:ascii="Franklin Gothic Book" w:eastAsia="Times New Roman" w:hAnsi="Franklin Gothic Book" w:cs="Arial"/>
          <w:sz w:val="20"/>
          <w:szCs w:val="20"/>
          <w:lang w:eastAsia="sk-SK"/>
        </w:rPr>
        <w:t>y</w:t>
      </w:r>
      <w:proofErr w:type="spellEnd"/>
      <w:r w:rsidR="00E57D4D" w:rsidRPr="00572AD3">
        <w:rPr>
          <w:rFonts w:ascii="Franklin Gothic Book" w:eastAsia="Times New Roman" w:hAnsi="Franklin Gothic Book" w:cs="Arial"/>
          <w:sz w:val="20"/>
          <w:szCs w:val="20"/>
          <w:lang w:eastAsia="sk-SK"/>
        </w:rPr>
        <w:t xml:space="preserve"> datovan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podpísan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xml:space="preserve"> a</w:t>
      </w:r>
      <w:r w:rsidR="00145409" w:rsidRPr="00572AD3">
        <w:rPr>
          <w:rFonts w:ascii="Franklin Gothic Book" w:eastAsia="Times New Roman" w:hAnsi="Franklin Gothic Book" w:cs="Arial"/>
          <w:sz w:val="20"/>
          <w:szCs w:val="20"/>
          <w:lang w:eastAsia="sk-SK"/>
        </w:rPr>
        <w:t> </w:t>
      </w:r>
      <w:r w:rsidR="00E57D4D" w:rsidRPr="00572AD3">
        <w:rPr>
          <w:rFonts w:ascii="Franklin Gothic Book" w:eastAsia="Times New Roman" w:hAnsi="Franklin Gothic Book" w:cs="Arial"/>
          <w:sz w:val="20"/>
          <w:szCs w:val="20"/>
          <w:lang w:eastAsia="sk-SK"/>
        </w:rPr>
        <w:t>opečiatkovan</w:t>
      </w:r>
      <w:r w:rsidR="00145409" w:rsidRPr="00572AD3">
        <w:rPr>
          <w:rFonts w:ascii="Franklin Gothic Book" w:eastAsia="Times New Roman" w:hAnsi="Franklin Gothic Book" w:cs="Arial"/>
          <w:sz w:val="20"/>
          <w:szCs w:val="20"/>
          <w:lang w:eastAsia="sk-SK"/>
        </w:rPr>
        <w:t xml:space="preserve">ých dokladov. </w:t>
      </w:r>
      <w:r w:rsidR="00E57D4D" w:rsidRPr="00572AD3">
        <w:rPr>
          <w:rFonts w:ascii="Franklin Gothic Book" w:eastAsia="Times New Roman" w:hAnsi="Franklin Gothic Book" w:cs="Arial"/>
          <w:sz w:val="20"/>
          <w:szCs w:val="20"/>
          <w:lang w:eastAsia="sk-SK"/>
        </w:rPr>
        <w:t xml:space="preserve"> </w:t>
      </w:r>
    </w:p>
    <w:p w14:paraId="10F99BED" w14:textId="1CC9D3D1" w:rsidR="00825149" w:rsidRPr="00572AD3" w:rsidRDefault="00572AD3" w:rsidP="00572AD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V navrhnutej cene požaduje</w:t>
      </w:r>
      <w:r w:rsidR="00145409" w:rsidRPr="00572AD3">
        <w:rPr>
          <w:rFonts w:ascii="Franklin Gothic Book" w:eastAsia="Times New Roman" w:hAnsi="Franklin Gothic Book" w:cs="Arial"/>
          <w:sz w:val="20"/>
          <w:szCs w:val="20"/>
          <w:lang w:eastAsia="sk-SK"/>
        </w:rPr>
        <w:t xml:space="preserve"> verejný obstarávateľ</w:t>
      </w:r>
      <w:r w:rsidR="00E57D4D" w:rsidRPr="00572AD3">
        <w:rPr>
          <w:rFonts w:ascii="Franklin Gothic Book" w:eastAsia="Times New Roman" w:hAnsi="Franklin Gothic Book" w:cs="Arial"/>
          <w:sz w:val="20"/>
          <w:szCs w:val="20"/>
          <w:lang w:eastAsia="sk-SK"/>
        </w:rPr>
        <w:t xml:space="preserve"> zahrnúť všetky náklad</w:t>
      </w:r>
      <w:r w:rsidR="00825149" w:rsidRPr="00572AD3">
        <w:rPr>
          <w:rFonts w:ascii="Franklin Gothic Book" w:eastAsia="Times New Roman" w:hAnsi="Franklin Gothic Book" w:cs="Arial"/>
          <w:sz w:val="20"/>
          <w:szCs w:val="20"/>
          <w:lang w:eastAsia="sk-SK"/>
        </w:rPr>
        <w:t>y.</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7B32ACB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2E42938E"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finančný limit zákazky „malého rozsahu“.</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912BECB" w14:textId="2D5E59AD" w:rsidR="00825149" w:rsidRDefault="00914E48" w:rsidP="00145409">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w:t>
      </w:r>
      <w:r w:rsidR="000D59D6">
        <w:rPr>
          <w:rFonts w:ascii="Franklin Gothic Book" w:eastAsia="Times New Roman" w:hAnsi="Franklin Gothic Book" w:cs="Arial"/>
          <w:sz w:val="20"/>
          <w:szCs w:val="20"/>
          <w:lang w:eastAsia="sk-SK"/>
        </w:rPr>
        <w:t xml:space="preserve">, t. j. e-mailom, cez e-mailovú adresu: </w:t>
      </w:r>
      <w:hyperlink r:id="rId11" w:history="1">
        <w:r w:rsidR="000D59D6" w:rsidRPr="0059464D">
          <w:rPr>
            <w:rStyle w:val="Hypertextovprepojenie"/>
            <w:rFonts w:ascii="Franklin Gothic Book" w:eastAsia="Times New Roman" w:hAnsi="Franklin Gothic Book" w:cs="Arial"/>
            <w:sz w:val="20"/>
            <w:szCs w:val="20"/>
            <w:lang w:eastAsia="sk-SK"/>
          </w:rPr>
          <w:t>simona.gondzalova@nspnz.sk</w:t>
        </w:r>
      </w:hyperlink>
      <w:r w:rsidR="000D59D6">
        <w:rPr>
          <w:rFonts w:ascii="Franklin Gothic Book" w:eastAsia="Times New Roman" w:hAnsi="Franklin Gothic Book" w:cs="Arial"/>
          <w:sz w:val="20"/>
          <w:szCs w:val="20"/>
          <w:lang w:eastAsia="sk-SK"/>
        </w:rPr>
        <w:t xml:space="preserve"> pričom obe strany (uchádzač aj verejný obstarávateľ) sú povinné potvrdiť doručenie e-mailovej správy a prijatie zaslaného dokumentu. Potvrdenie prostredníctvom e-mailu o doručení bude považované za preukázanie doručenia.</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786870C0"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672024">
        <w:rPr>
          <w:rFonts w:ascii="Franklin Gothic Book" w:eastAsia="Times New Roman" w:hAnsi="Franklin Gothic Book" w:cs="Arial"/>
          <w:sz w:val="20"/>
          <w:szCs w:val="20"/>
          <w:lang w:eastAsia="sk-SK"/>
        </w:rPr>
        <w:t>24</w:t>
      </w:r>
      <w:r w:rsidR="00A466F2">
        <w:rPr>
          <w:rFonts w:ascii="Franklin Gothic Book" w:eastAsia="Times New Roman" w:hAnsi="Franklin Gothic Book" w:cs="Arial"/>
          <w:sz w:val="20"/>
          <w:szCs w:val="20"/>
          <w:lang w:eastAsia="sk-SK"/>
        </w:rPr>
        <w:t>.05.</w:t>
      </w:r>
      <w:r w:rsidRPr="00145409">
        <w:rPr>
          <w:rFonts w:ascii="Franklin Gothic Book" w:eastAsia="Times New Roman" w:hAnsi="Franklin Gothic Book" w:cs="Arial"/>
          <w:sz w:val="20"/>
          <w:szCs w:val="20"/>
          <w:lang w:eastAsia="sk-SK"/>
        </w:rPr>
        <w:t>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w:t>
      </w:r>
      <w:proofErr w:type="spellStart"/>
      <w:r w:rsidRPr="00145409">
        <w:rPr>
          <w:rFonts w:ascii="Franklin Gothic Book" w:hAnsi="Franklin Gothic Book" w:cs="Arial"/>
          <w:sz w:val="20"/>
          <w:szCs w:val="20"/>
        </w:rPr>
        <w:t>Gondžalová</w:t>
      </w:r>
      <w:proofErr w:type="spellEnd"/>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MUDr. Karol </w:t>
      </w:r>
      <w:proofErr w:type="spellStart"/>
      <w:r w:rsidRPr="00145409">
        <w:rPr>
          <w:rFonts w:ascii="Franklin Gothic Book" w:hAnsi="Franklin Gothic Book" w:cs="Arial"/>
          <w:sz w:val="20"/>
          <w:szCs w:val="20"/>
        </w:rPr>
        <w:t>Hajnovič</w:t>
      </w:r>
      <w:proofErr w:type="spellEnd"/>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7EB568A0"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Rámcovej zmluvy č. VO</w:t>
      </w:r>
      <w:r w:rsidR="00E6263E">
        <w:rPr>
          <w:rFonts w:ascii="Franklin Gothic Book" w:hAnsi="Franklin Gothic Book" w:cs="Arial"/>
          <w:i/>
          <w:iCs/>
          <w:sz w:val="20"/>
          <w:szCs w:val="20"/>
        </w:rPr>
        <w:t>25</w:t>
      </w:r>
      <w:r w:rsidR="00A466F2">
        <w:rPr>
          <w:rFonts w:ascii="Franklin Gothic Book" w:hAnsi="Franklin Gothic Book" w:cs="Arial"/>
          <w:i/>
          <w:iCs/>
          <w:sz w:val="20"/>
          <w:szCs w:val="20"/>
        </w:rPr>
        <w:t>05/2022</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75BA7"/>
    <w:rsid w:val="000D59D6"/>
    <w:rsid w:val="00145409"/>
    <w:rsid w:val="001D5613"/>
    <w:rsid w:val="001F6534"/>
    <w:rsid w:val="00262662"/>
    <w:rsid w:val="0026481D"/>
    <w:rsid w:val="00264A34"/>
    <w:rsid w:val="00277AC9"/>
    <w:rsid w:val="002C0709"/>
    <w:rsid w:val="00362A0C"/>
    <w:rsid w:val="0036572D"/>
    <w:rsid w:val="00372ACE"/>
    <w:rsid w:val="00381C90"/>
    <w:rsid w:val="003A4235"/>
    <w:rsid w:val="003A598B"/>
    <w:rsid w:val="003B468F"/>
    <w:rsid w:val="003C341C"/>
    <w:rsid w:val="004835D5"/>
    <w:rsid w:val="004C4E9A"/>
    <w:rsid w:val="004D2FFB"/>
    <w:rsid w:val="0051638A"/>
    <w:rsid w:val="005701E0"/>
    <w:rsid w:val="00572AD3"/>
    <w:rsid w:val="005E289F"/>
    <w:rsid w:val="00672024"/>
    <w:rsid w:val="00672F96"/>
    <w:rsid w:val="006E0CC8"/>
    <w:rsid w:val="006E4D88"/>
    <w:rsid w:val="00715523"/>
    <w:rsid w:val="00717A8C"/>
    <w:rsid w:val="00726297"/>
    <w:rsid w:val="00777790"/>
    <w:rsid w:val="00782824"/>
    <w:rsid w:val="00825149"/>
    <w:rsid w:val="00830909"/>
    <w:rsid w:val="00843768"/>
    <w:rsid w:val="00852757"/>
    <w:rsid w:val="00857C1E"/>
    <w:rsid w:val="008919C9"/>
    <w:rsid w:val="00914E48"/>
    <w:rsid w:val="00923127"/>
    <w:rsid w:val="00961396"/>
    <w:rsid w:val="009A238B"/>
    <w:rsid w:val="009A33C3"/>
    <w:rsid w:val="009C5EC5"/>
    <w:rsid w:val="009F1BA4"/>
    <w:rsid w:val="00A06053"/>
    <w:rsid w:val="00A466F2"/>
    <w:rsid w:val="00A54D2B"/>
    <w:rsid w:val="00A94200"/>
    <w:rsid w:val="00AC2ED3"/>
    <w:rsid w:val="00C004A6"/>
    <w:rsid w:val="00C06E82"/>
    <w:rsid w:val="00C40DAC"/>
    <w:rsid w:val="00C410E9"/>
    <w:rsid w:val="00C93B6F"/>
    <w:rsid w:val="00CB3527"/>
    <w:rsid w:val="00CE0B91"/>
    <w:rsid w:val="00D223D1"/>
    <w:rsid w:val="00D32CDD"/>
    <w:rsid w:val="00DB3745"/>
    <w:rsid w:val="00DC6170"/>
    <w:rsid w:val="00E44DFA"/>
    <w:rsid w:val="00E57D4D"/>
    <w:rsid w:val="00E6263E"/>
    <w:rsid w:val="00E87242"/>
    <w:rsid w:val="00EA5FBF"/>
    <w:rsid w:val="00F4431B"/>
    <w:rsid w:val="00F573D3"/>
    <w:rsid w:val="00F76D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openxmlformats.org/officeDocument/2006/relationships/hyperlink" Target="mailto:simona.gondzalova@nspnz.sk" TargetMode="External"/><Relationship Id="rId5" Type="http://schemas.openxmlformats.org/officeDocument/2006/relationships/image" Target="media/image1.jpeg"/><Relationship Id="rId10" Type="http://schemas.openxmlformats.org/officeDocument/2006/relationships/hyperlink" Target="mailto:simona.gondzalova@nspnz.sk" TargetMode="External"/><Relationship Id="rId4" Type="http://schemas.openxmlformats.org/officeDocument/2006/relationships/webSettings" Target="webSettings.xml"/><Relationship Id="rId9" Type="http://schemas.openxmlformats.org/officeDocument/2006/relationships/hyperlink" Target="mailto:katarina.tothova@nspnz.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5</Pages>
  <Words>1966</Words>
  <Characters>11211</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cp:lastModifiedBy>
  <cp:revision>24</cp:revision>
  <cp:lastPrinted>2022-05-24T08:56:00Z</cp:lastPrinted>
  <dcterms:created xsi:type="dcterms:W3CDTF">2022-04-07T05:42:00Z</dcterms:created>
  <dcterms:modified xsi:type="dcterms:W3CDTF">2022-05-24T08:56:00Z</dcterms:modified>
</cp:coreProperties>
</file>